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F31" w:rsidRDefault="00B1184F" w:rsidP="00E94914">
      <w:pPr>
        <w:tabs>
          <w:tab w:val="left" w:pos="567"/>
        </w:tabs>
        <w:spacing w:line="360" w:lineRule="exact"/>
        <w:jc w:val="center"/>
        <w:rPr>
          <w:rFonts w:ascii="標楷體" w:eastAsia="標楷體" w:hAnsi="標楷體" w:cs="Times New Roman"/>
          <w:b/>
          <w:sz w:val="28"/>
          <w:szCs w:val="28"/>
        </w:rPr>
      </w:pPr>
      <w:r w:rsidRPr="00B1184F">
        <w:rPr>
          <w:rFonts w:ascii="標楷體" w:eastAsia="標楷體" w:hAnsi="標楷體" w:cs="Times New Roman" w:hint="eastAsia"/>
          <w:b/>
          <w:sz w:val="28"/>
          <w:szCs w:val="28"/>
        </w:rPr>
        <w:t>第12屆</w:t>
      </w:r>
      <w:proofErr w:type="gramStart"/>
      <w:r w:rsidRPr="00B1184F">
        <w:rPr>
          <w:rFonts w:ascii="標楷體" w:eastAsia="標楷體" w:hAnsi="標楷體" w:cs="Times New Roman" w:hint="eastAsia"/>
          <w:b/>
          <w:sz w:val="28"/>
          <w:szCs w:val="28"/>
        </w:rPr>
        <w:t>臺</w:t>
      </w:r>
      <w:proofErr w:type="gramEnd"/>
      <w:r w:rsidRPr="00B1184F">
        <w:rPr>
          <w:rFonts w:ascii="標楷體" w:eastAsia="標楷體" w:hAnsi="標楷體" w:cs="Times New Roman" w:hint="eastAsia"/>
          <w:b/>
          <w:sz w:val="28"/>
          <w:szCs w:val="28"/>
        </w:rPr>
        <w:t>智(利)經濟聯席會議</w:t>
      </w:r>
      <w:r w:rsidR="00976F31">
        <w:rPr>
          <w:rFonts w:ascii="標楷體" w:eastAsia="標楷體" w:hAnsi="標楷體" w:cs="Times New Roman"/>
          <w:b/>
          <w:sz w:val="28"/>
          <w:szCs w:val="28"/>
        </w:rPr>
        <w:br/>
      </w:r>
    </w:p>
    <w:p w:rsidR="00512951" w:rsidRDefault="00512951" w:rsidP="00E94914">
      <w:pPr>
        <w:tabs>
          <w:tab w:val="left" w:pos="567"/>
        </w:tabs>
        <w:spacing w:line="360" w:lineRule="exact"/>
        <w:jc w:val="center"/>
        <w:rPr>
          <w:rFonts w:ascii="標楷體" w:eastAsia="標楷體" w:hAnsi="標楷體" w:cs="Times New Roman"/>
          <w:b/>
          <w:sz w:val="28"/>
          <w:szCs w:val="28"/>
        </w:rPr>
      </w:pPr>
      <w:r w:rsidRPr="00976F31">
        <w:rPr>
          <w:rFonts w:ascii="標楷體" w:eastAsia="標楷體" w:hAnsi="標楷體" w:cs="Times New Roman" w:hint="eastAsia"/>
          <w:b/>
          <w:sz w:val="28"/>
          <w:szCs w:val="28"/>
        </w:rPr>
        <w:t>成果報告</w:t>
      </w:r>
    </w:p>
    <w:p w:rsidR="00A45C86" w:rsidRPr="00976F31" w:rsidRDefault="00A45C86" w:rsidP="00E94914">
      <w:pPr>
        <w:tabs>
          <w:tab w:val="left" w:pos="567"/>
        </w:tabs>
        <w:spacing w:line="360" w:lineRule="exact"/>
        <w:jc w:val="center"/>
        <w:rPr>
          <w:rFonts w:ascii="標楷體" w:eastAsia="標楷體" w:hAnsi="標楷體" w:cs="Times New Roman"/>
          <w:b/>
          <w:sz w:val="28"/>
          <w:szCs w:val="28"/>
        </w:rPr>
      </w:pPr>
    </w:p>
    <w:p w:rsidR="00B116A4" w:rsidRPr="008424DA" w:rsidRDefault="00B116A4" w:rsidP="00C22BBF">
      <w:pPr>
        <w:tabs>
          <w:tab w:val="left" w:pos="567"/>
        </w:tabs>
        <w:spacing w:beforeLines="50" w:before="180" w:line="360" w:lineRule="exact"/>
        <w:jc w:val="center"/>
        <w:rPr>
          <w:rFonts w:ascii="Times New Roman" w:eastAsia="標楷體" w:hAnsi="標楷體" w:cs="Times New Roman"/>
          <w:sz w:val="28"/>
          <w:szCs w:val="28"/>
        </w:rPr>
      </w:pPr>
      <w:r w:rsidRPr="008424DA">
        <w:rPr>
          <w:rFonts w:ascii="Times New Roman" w:eastAsia="標楷體" w:hAnsi="標楷體" w:cs="Times New Roman" w:hint="eastAsia"/>
          <w:sz w:val="28"/>
          <w:szCs w:val="28"/>
        </w:rPr>
        <w:t>109</w:t>
      </w:r>
      <w:r w:rsidRPr="008424DA">
        <w:rPr>
          <w:rFonts w:ascii="Times New Roman" w:eastAsia="標楷體" w:hAnsi="標楷體" w:cs="Times New Roman" w:hint="eastAsia"/>
          <w:sz w:val="28"/>
          <w:szCs w:val="28"/>
        </w:rPr>
        <w:t>年</w:t>
      </w:r>
      <w:r w:rsidR="00CB158D">
        <w:rPr>
          <w:rFonts w:ascii="Times New Roman" w:eastAsia="標楷體" w:hAnsi="標楷體" w:cs="Times New Roman" w:hint="eastAsia"/>
          <w:sz w:val="28"/>
          <w:szCs w:val="28"/>
        </w:rPr>
        <w:t>11</w:t>
      </w:r>
      <w:r w:rsidRPr="008424DA">
        <w:rPr>
          <w:rFonts w:ascii="Times New Roman" w:eastAsia="標楷體" w:hAnsi="標楷體" w:cs="Times New Roman" w:hint="eastAsia"/>
          <w:sz w:val="28"/>
          <w:szCs w:val="28"/>
        </w:rPr>
        <w:t>月</w:t>
      </w:r>
      <w:r w:rsidR="00B1184F">
        <w:rPr>
          <w:rFonts w:ascii="Times New Roman" w:eastAsia="標楷體" w:hAnsi="標楷體" w:cs="Times New Roman" w:hint="eastAsia"/>
          <w:sz w:val="28"/>
          <w:szCs w:val="28"/>
        </w:rPr>
        <w:t>12</w:t>
      </w:r>
      <w:r w:rsidRPr="008424DA">
        <w:rPr>
          <w:rFonts w:ascii="Times New Roman" w:eastAsia="標楷體" w:hAnsi="標楷體" w:cs="Times New Roman" w:hint="eastAsia"/>
          <w:sz w:val="28"/>
          <w:szCs w:val="28"/>
        </w:rPr>
        <w:t>日</w:t>
      </w:r>
    </w:p>
    <w:p w:rsidR="0023111A" w:rsidRPr="008424DA" w:rsidRDefault="00976F31" w:rsidP="00C22BBF">
      <w:pPr>
        <w:tabs>
          <w:tab w:val="left" w:pos="567"/>
        </w:tabs>
        <w:wordWrap w:val="0"/>
        <w:snapToGrid w:val="0"/>
        <w:spacing w:beforeLines="50" w:before="180" w:line="360" w:lineRule="exact"/>
        <w:jc w:val="right"/>
        <w:rPr>
          <w:rFonts w:ascii="Times New Roman" w:eastAsia="標楷體" w:hAnsi="標楷體" w:cs="Times New Roman"/>
          <w:sz w:val="28"/>
          <w:szCs w:val="28"/>
        </w:rPr>
      </w:pPr>
      <w:r>
        <w:rPr>
          <w:rFonts w:ascii="Times New Roman" w:eastAsia="標楷體" w:hAnsi="標楷體" w:cs="Times New Roman" w:hint="eastAsia"/>
          <w:sz w:val="28"/>
          <w:szCs w:val="28"/>
        </w:rPr>
        <w:t>撰寫人：</w:t>
      </w:r>
      <w:r w:rsidR="0023111A" w:rsidRPr="008424DA">
        <w:rPr>
          <w:rFonts w:ascii="Times New Roman" w:eastAsia="標楷體" w:hAnsi="標楷體" w:cs="Times New Roman" w:hint="eastAsia"/>
          <w:sz w:val="28"/>
          <w:szCs w:val="28"/>
        </w:rPr>
        <w:t>拉美非洲處</w:t>
      </w:r>
      <w:r w:rsidR="00B1184F">
        <w:rPr>
          <w:rFonts w:ascii="Times New Roman" w:eastAsia="標楷體" w:hAnsi="標楷體" w:cs="Times New Roman" w:hint="eastAsia"/>
          <w:sz w:val="28"/>
          <w:szCs w:val="28"/>
        </w:rPr>
        <w:t>莊柔</w:t>
      </w:r>
      <w:proofErr w:type="gramStart"/>
      <w:r w:rsidR="00B1184F">
        <w:rPr>
          <w:rFonts w:ascii="Times New Roman" w:eastAsia="標楷體" w:hAnsi="標楷體" w:cs="Times New Roman" w:hint="eastAsia"/>
          <w:sz w:val="28"/>
          <w:szCs w:val="28"/>
        </w:rPr>
        <w:t>萱</w:t>
      </w:r>
      <w:proofErr w:type="gramEnd"/>
    </w:p>
    <w:p w:rsidR="00512951" w:rsidRPr="002E1EA5" w:rsidRDefault="00E272BD" w:rsidP="00C22BBF">
      <w:pPr>
        <w:tabs>
          <w:tab w:val="left" w:pos="567"/>
        </w:tabs>
        <w:spacing w:beforeLines="100" w:before="360" w:afterLines="50" w:after="180" w:line="360" w:lineRule="exact"/>
        <w:jc w:val="both"/>
        <w:rPr>
          <w:rFonts w:eastAsia="標楷體"/>
          <w:b/>
          <w:sz w:val="28"/>
          <w:szCs w:val="28"/>
        </w:rPr>
      </w:pPr>
      <w:r w:rsidRPr="002E1EA5">
        <w:rPr>
          <w:rFonts w:eastAsia="標楷體" w:hint="eastAsia"/>
          <w:b/>
          <w:sz w:val="28"/>
          <w:szCs w:val="28"/>
        </w:rPr>
        <w:t>壹、</w:t>
      </w:r>
      <w:r w:rsidR="00512951" w:rsidRPr="002E1EA5">
        <w:rPr>
          <w:rFonts w:eastAsia="標楷體"/>
          <w:b/>
          <w:sz w:val="28"/>
          <w:szCs w:val="28"/>
        </w:rPr>
        <w:t>活動紀要</w:t>
      </w:r>
    </w:p>
    <w:p w:rsidR="00497F0C" w:rsidRPr="00C00B7B" w:rsidRDefault="00E94914" w:rsidP="00E94914">
      <w:pPr>
        <w:tabs>
          <w:tab w:val="left" w:pos="567"/>
        </w:tabs>
        <w:spacing w:line="440" w:lineRule="exact"/>
        <w:jc w:val="both"/>
        <w:rPr>
          <w:rFonts w:ascii="Times Roman" w:eastAsia="標楷體" w:hAnsi="Times Roman" w:cs="Times New Roman"/>
          <w:kern w:val="0"/>
          <w:sz w:val="28"/>
          <w:szCs w:val="28"/>
        </w:rPr>
      </w:pPr>
      <w:r>
        <w:rPr>
          <w:rFonts w:ascii="標楷體" w:eastAsia="標楷體" w:hAnsi="標楷體" w:cs="Times New Roman" w:hint="eastAsia"/>
          <w:sz w:val="28"/>
          <w:szCs w:val="28"/>
        </w:rPr>
        <w:tab/>
      </w:r>
      <w:r w:rsidR="00B1184F" w:rsidRPr="00B1184F">
        <w:rPr>
          <w:rFonts w:ascii="標楷體" w:eastAsia="標楷體" w:hAnsi="標楷體" w:cs="Times New Roman" w:hint="eastAsia"/>
          <w:sz w:val="28"/>
          <w:szCs w:val="28"/>
        </w:rPr>
        <w:t>本會於</w:t>
      </w:r>
      <w:r w:rsidR="00B1184F" w:rsidRPr="00286E32">
        <w:rPr>
          <w:rFonts w:ascii="Times New Roman" w:eastAsia="標楷體" w:hAnsi="Times New Roman" w:cs="Times New Roman"/>
          <w:sz w:val="28"/>
          <w:szCs w:val="28"/>
        </w:rPr>
        <w:t>109</w:t>
      </w:r>
      <w:r w:rsidR="00B1184F" w:rsidRPr="00B1184F">
        <w:rPr>
          <w:rFonts w:ascii="標楷體" w:eastAsia="標楷體" w:hAnsi="標楷體" w:cs="Times New Roman" w:hint="eastAsia"/>
          <w:sz w:val="28"/>
          <w:szCs w:val="28"/>
        </w:rPr>
        <w:t>年</w:t>
      </w:r>
      <w:r w:rsidR="00B1184F" w:rsidRPr="00286E32">
        <w:rPr>
          <w:rFonts w:ascii="Times New Roman" w:eastAsia="標楷體" w:hAnsi="Times New Roman" w:cs="Times New Roman"/>
          <w:sz w:val="28"/>
          <w:szCs w:val="28"/>
        </w:rPr>
        <w:t>11</w:t>
      </w:r>
      <w:r w:rsidR="00B1184F" w:rsidRPr="00B1184F">
        <w:rPr>
          <w:rFonts w:ascii="標楷體" w:eastAsia="標楷體" w:hAnsi="標楷體" w:cs="Times New Roman" w:hint="eastAsia"/>
          <w:sz w:val="28"/>
          <w:szCs w:val="28"/>
        </w:rPr>
        <w:t>月</w:t>
      </w:r>
      <w:r w:rsidR="00B1184F" w:rsidRPr="00286E32">
        <w:rPr>
          <w:rFonts w:ascii="Times New Roman" w:eastAsia="標楷體" w:hAnsi="Times New Roman" w:cs="Times New Roman"/>
          <w:sz w:val="28"/>
          <w:szCs w:val="28"/>
        </w:rPr>
        <w:t>12</w:t>
      </w:r>
      <w:r w:rsidR="00B1184F" w:rsidRPr="00B1184F">
        <w:rPr>
          <w:rFonts w:ascii="標楷體" w:eastAsia="標楷體" w:hAnsi="標楷體" w:cs="Times New Roman" w:hint="eastAsia"/>
          <w:sz w:val="28"/>
          <w:szCs w:val="28"/>
        </w:rPr>
        <w:t>日晚間（智利為</w:t>
      </w:r>
      <w:r w:rsidR="00B1184F" w:rsidRPr="00286E32">
        <w:rPr>
          <w:rFonts w:ascii="Times New Roman" w:eastAsia="標楷體" w:hAnsi="Times New Roman" w:cs="Times New Roman"/>
          <w:sz w:val="28"/>
          <w:szCs w:val="28"/>
        </w:rPr>
        <w:t>11</w:t>
      </w:r>
      <w:r w:rsidR="00B1184F" w:rsidRPr="00B1184F">
        <w:rPr>
          <w:rFonts w:ascii="標楷體" w:eastAsia="標楷體" w:hAnsi="標楷體" w:cs="Times New Roman" w:hint="eastAsia"/>
          <w:sz w:val="28"/>
          <w:szCs w:val="28"/>
        </w:rPr>
        <w:t>月</w:t>
      </w:r>
      <w:r w:rsidR="00B1184F" w:rsidRPr="00286E32">
        <w:rPr>
          <w:rFonts w:ascii="Times New Roman" w:eastAsia="標楷體" w:hAnsi="Times New Roman" w:cs="Times New Roman"/>
          <w:sz w:val="28"/>
          <w:szCs w:val="28"/>
        </w:rPr>
        <w:t>12</w:t>
      </w:r>
      <w:r w:rsidR="00B1184F" w:rsidRPr="00B1184F">
        <w:rPr>
          <w:rFonts w:ascii="標楷體" w:eastAsia="標楷體" w:hAnsi="標楷體" w:cs="Times New Roman" w:hint="eastAsia"/>
          <w:sz w:val="28"/>
          <w:szCs w:val="28"/>
        </w:rPr>
        <w:t>日上午）與智利全國工業總會</w:t>
      </w:r>
      <w:r w:rsidR="00286E32" w:rsidRPr="00B1184F">
        <w:rPr>
          <w:rFonts w:ascii="標楷體" w:eastAsia="標楷體" w:hAnsi="標楷體" w:cs="Times New Roman" w:hint="eastAsia"/>
          <w:sz w:val="28"/>
          <w:szCs w:val="28"/>
        </w:rPr>
        <w:t>（</w:t>
      </w:r>
      <w:r w:rsidR="00286E32" w:rsidRPr="00286E32">
        <w:rPr>
          <w:rFonts w:ascii="Times New Roman" w:eastAsia="標楷體" w:hAnsi="Times New Roman" w:cs="Times New Roman"/>
          <w:sz w:val="28"/>
          <w:szCs w:val="28"/>
        </w:rPr>
        <w:t>SOFOFA</w:t>
      </w:r>
      <w:r w:rsidR="00286E32" w:rsidRPr="00B1184F">
        <w:rPr>
          <w:rFonts w:ascii="標楷體" w:eastAsia="標楷體" w:hAnsi="標楷體" w:cs="Times New Roman" w:hint="eastAsia"/>
          <w:sz w:val="28"/>
          <w:szCs w:val="28"/>
        </w:rPr>
        <w:t>）</w:t>
      </w:r>
      <w:r w:rsidR="00B1184F" w:rsidRPr="00B1184F">
        <w:rPr>
          <w:rFonts w:ascii="標楷體" w:eastAsia="標楷體" w:hAnsi="標楷體" w:cs="Times New Roman" w:hint="eastAsia"/>
          <w:sz w:val="28"/>
          <w:szCs w:val="28"/>
        </w:rPr>
        <w:t>共同</w:t>
      </w:r>
      <w:proofErr w:type="gramStart"/>
      <w:r w:rsidR="00B1184F" w:rsidRPr="00B1184F">
        <w:rPr>
          <w:rFonts w:ascii="標楷體" w:eastAsia="標楷體" w:hAnsi="標楷體" w:cs="Times New Roman" w:hint="eastAsia"/>
          <w:sz w:val="28"/>
          <w:szCs w:val="28"/>
        </w:rPr>
        <w:t>召開線上</w:t>
      </w:r>
      <w:proofErr w:type="gramEnd"/>
      <w:r w:rsidR="00B1184F" w:rsidRPr="00B1184F">
        <w:rPr>
          <w:rFonts w:ascii="標楷體" w:eastAsia="標楷體" w:hAnsi="標楷體" w:cs="Times New Roman" w:hint="eastAsia"/>
          <w:sz w:val="28"/>
          <w:szCs w:val="28"/>
        </w:rPr>
        <w:t>「第12屆</w:t>
      </w:r>
      <w:proofErr w:type="gramStart"/>
      <w:r w:rsidR="00B1184F" w:rsidRPr="00B1184F">
        <w:rPr>
          <w:rFonts w:ascii="標楷體" w:eastAsia="標楷體" w:hAnsi="標楷體" w:cs="Times New Roman" w:hint="eastAsia"/>
          <w:sz w:val="28"/>
          <w:szCs w:val="28"/>
        </w:rPr>
        <w:t>臺</w:t>
      </w:r>
      <w:proofErr w:type="gramEnd"/>
      <w:r w:rsidR="00B1184F" w:rsidRPr="00B1184F">
        <w:rPr>
          <w:rFonts w:ascii="標楷體" w:eastAsia="標楷體" w:hAnsi="標楷體" w:cs="Times New Roman" w:hint="eastAsia"/>
          <w:sz w:val="28"/>
          <w:szCs w:val="28"/>
        </w:rPr>
        <w:t>智</w:t>
      </w:r>
      <w:r w:rsidR="00286E32" w:rsidRPr="00B1184F">
        <w:rPr>
          <w:rFonts w:ascii="標楷體" w:eastAsia="標楷體" w:hAnsi="標楷體" w:cs="Times New Roman" w:hint="eastAsia"/>
          <w:sz w:val="28"/>
          <w:szCs w:val="28"/>
        </w:rPr>
        <w:t>（</w:t>
      </w:r>
      <w:r w:rsidR="00B1184F" w:rsidRPr="00B1184F">
        <w:rPr>
          <w:rFonts w:ascii="標楷體" w:eastAsia="標楷體" w:hAnsi="標楷體" w:cs="Times New Roman" w:hint="eastAsia"/>
          <w:sz w:val="28"/>
          <w:szCs w:val="28"/>
        </w:rPr>
        <w:t>利</w:t>
      </w:r>
      <w:r w:rsidR="00286E32" w:rsidRPr="00B1184F">
        <w:rPr>
          <w:rFonts w:ascii="標楷體" w:eastAsia="標楷體" w:hAnsi="標楷體" w:cs="Times New Roman" w:hint="eastAsia"/>
          <w:sz w:val="28"/>
          <w:szCs w:val="28"/>
        </w:rPr>
        <w:t>）</w:t>
      </w:r>
      <w:r w:rsidR="00BF0022">
        <w:rPr>
          <w:rFonts w:ascii="標楷體" w:eastAsia="標楷體" w:hAnsi="標楷體" w:cs="Times New Roman" w:hint="eastAsia"/>
          <w:sz w:val="28"/>
          <w:szCs w:val="28"/>
        </w:rPr>
        <w:t>經濟聯席會議」，雖然因</w:t>
      </w:r>
      <w:proofErr w:type="gramStart"/>
      <w:r w:rsidR="00BF0022">
        <w:rPr>
          <w:rFonts w:ascii="標楷體" w:eastAsia="標楷體" w:hAnsi="標楷體" w:cs="Times New Roman" w:hint="eastAsia"/>
          <w:sz w:val="28"/>
          <w:szCs w:val="28"/>
        </w:rPr>
        <w:t>新型冠</w:t>
      </w:r>
      <w:proofErr w:type="gramEnd"/>
      <w:r w:rsidR="00BF0022">
        <w:rPr>
          <w:rFonts w:ascii="標楷體" w:eastAsia="標楷體" w:hAnsi="標楷體" w:cs="Times New Roman" w:hint="eastAsia"/>
          <w:sz w:val="28"/>
          <w:szCs w:val="28"/>
        </w:rPr>
        <w:t>狀病毒影響而兩會</w:t>
      </w:r>
      <w:r w:rsidR="00B1184F" w:rsidRPr="00B1184F">
        <w:rPr>
          <w:rFonts w:ascii="標楷體" w:eastAsia="標楷體" w:hAnsi="標楷體" w:cs="Times New Roman" w:hint="eastAsia"/>
          <w:sz w:val="28"/>
          <w:szCs w:val="28"/>
        </w:rPr>
        <w:t>無法互訪並舉辦實體會議，本會與智利全國工業總會仍展現對雙邊關係之重視，交流不因</w:t>
      </w:r>
      <w:proofErr w:type="gramStart"/>
      <w:r w:rsidR="00B1184F" w:rsidRPr="00B1184F">
        <w:rPr>
          <w:rFonts w:ascii="標楷體" w:eastAsia="標楷體" w:hAnsi="標楷體" w:cs="Times New Roman" w:hint="eastAsia"/>
          <w:sz w:val="28"/>
          <w:szCs w:val="28"/>
        </w:rPr>
        <w:t>疫情而</w:t>
      </w:r>
      <w:proofErr w:type="gramEnd"/>
      <w:r w:rsidR="00B1184F" w:rsidRPr="00B1184F">
        <w:rPr>
          <w:rFonts w:ascii="標楷體" w:eastAsia="標楷體" w:hAnsi="標楷體" w:cs="Times New Roman" w:hint="eastAsia"/>
          <w:sz w:val="28"/>
          <w:szCs w:val="28"/>
        </w:rPr>
        <w:t>中斷，經濟聯席會議持續</w:t>
      </w:r>
      <w:proofErr w:type="gramStart"/>
      <w:r w:rsidR="00B1184F" w:rsidRPr="00B1184F">
        <w:rPr>
          <w:rFonts w:ascii="標楷體" w:eastAsia="標楷體" w:hAnsi="標楷體" w:cs="Times New Roman" w:hint="eastAsia"/>
          <w:sz w:val="28"/>
          <w:szCs w:val="28"/>
        </w:rPr>
        <w:t>以線上加</w:t>
      </w:r>
      <w:proofErr w:type="gramEnd"/>
      <w:r w:rsidR="00B1184F" w:rsidRPr="00B1184F">
        <w:rPr>
          <w:rFonts w:ascii="標楷體" w:eastAsia="標楷體" w:hAnsi="標楷體" w:cs="Times New Roman" w:hint="eastAsia"/>
          <w:sz w:val="28"/>
          <w:szCs w:val="28"/>
        </w:rPr>
        <w:t>實體混合之形式舉行，本次會議除現場</w:t>
      </w:r>
      <w:r w:rsidR="00813379">
        <w:rPr>
          <w:rFonts w:ascii="標楷體" w:eastAsia="標楷體" w:hAnsi="標楷體" w:cs="Times New Roman" w:hint="eastAsia"/>
          <w:sz w:val="28"/>
          <w:szCs w:val="28"/>
        </w:rPr>
        <w:t>約</w:t>
      </w:r>
      <w:r w:rsidR="00B1184F" w:rsidRPr="00B1184F">
        <w:rPr>
          <w:rFonts w:ascii="標楷體" w:eastAsia="標楷體" w:hAnsi="標楷體" w:cs="Times New Roman" w:hint="eastAsia"/>
          <w:sz w:val="28"/>
          <w:szCs w:val="28"/>
        </w:rPr>
        <w:t>60名與會者外，在線觀看活動者逾30人。</w:t>
      </w:r>
    </w:p>
    <w:p w:rsidR="00F95200" w:rsidRPr="007E6454" w:rsidRDefault="007E6454" w:rsidP="007E6454">
      <w:pPr>
        <w:tabs>
          <w:tab w:val="left" w:pos="567"/>
        </w:tabs>
        <w:spacing w:line="440" w:lineRule="exact"/>
        <w:jc w:val="both"/>
        <w:rPr>
          <w:rFonts w:ascii="Times New Roman" w:eastAsia="標楷體" w:hAnsi="Times New Roman"/>
          <w:sz w:val="28"/>
          <w:szCs w:val="28"/>
        </w:rPr>
      </w:pPr>
      <w:r>
        <w:rPr>
          <w:rFonts w:ascii="Times Roman" w:eastAsia="標楷體" w:hAnsi="Times Roman" w:cs="Times New Roman" w:hint="eastAsia"/>
          <w:kern w:val="0"/>
          <w:sz w:val="28"/>
          <w:szCs w:val="28"/>
        </w:rPr>
        <w:t xml:space="preserve">　　</w:t>
      </w:r>
      <w:r w:rsidR="00286E32">
        <w:rPr>
          <w:rFonts w:ascii="Times Roman" w:eastAsia="標楷體" w:hAnsi="Times Roman" w:cs="Times New Roman" w:hint="eastAsia"/>
          <w:kern w:val="0"/>
          <w:sz w:val="28"/>
          <w:szCs w:val="28"/>
        </w:rPr>
        <w:t>本次會議提供國際與國內外企業間交流平台，探討兩國經濟現況、</w:t>
      </w:r>
      <w:r w:rsidR="00B1184F" w:rsidRPr="00B1184F">
        <w:rPr>
          <w:rFonts w:ascii="Times Roman" w:eastAsia="標楷體" w:hAnsi="Times Roman" w:cs="Times New Roman" w:hint="eastAsia"/>
          <w:kern w:val="0"/>
          <w:sz w:val="28"/>
          <w:szCs w:val="28"/>
        </w:rPr>
        <w:t>防疫經驗之交流，及後</w:t>
      </w:r>
      <w:proofErr w:type="gramStart"/>
      <w:r w:rsidR="00B1184F" w:rsidRPr="00B1184F">
        <w:rPr>
          <w:rFonts w:ascii="Times Roman" w:eastAsia="標楷體" w:hAnsi="Times Roman" w:cs="Times New Roman" w:hint="eastAsia"/>
          <w:kern w:val="0"/>
          <w:sz w:val="28"/>
          <w:szCs w:val="28"/>
        </w:rPr>
        <w:t>疫</w:t>
      </w:r>
      <w:proofErr w:type="gramEnd"/>
      <w:r w:rsidR="00B1184F" w:rsidRPr="00B1184F">
        <w:rPr>
          <w:rFonts w:ascii="Times Roman" w:eastAsia="標楷體" w:hAnsi="Times Roman" w:cs="Times New Roman" w:hint="eastAsia"/>
          <w:kern w:val="0"/>
          <w:sz w:val="28"/>
          <w:szCs w:val="28"/>
        </w:rPr>
        <w:t>情時代</w:t>
      </w:r>
      <w:r w:rsidR="00BF0022">
        <w:rPr>
          <w:rFonts w:ascii="Times Roman" w:eastAsia="標楷體" w:hAnsi="Times Roman" w:cs="Times New Roman" w:hint="eastAsia"/>
          <w:kern w:val="0"/>
          <w:sz w:val="28"/>
          <w:szCs w:val="28"/>
        </w:rPr>
        <w:t>之潛在產業合作商機，期能加深兩國經貿連結，利我國業者深入了解智利</w:t>
      </w:r>
      <w:r w:rsidR="00286E32">
        <w:rPr>
          <w:rFonts w:ascii="Times Roman" w:eastAsia="標楷體" w:hAnsi="Times Roman" w:cs="Times New Roman" w:hint="eastAsia"/>
          <w:kern w:val="0"/>
          <w:sz w:val="28"/>
          <w:szCs w:val="28"/>
        </w:rPr>
        <w:t>當地商情、開拓中南美洲市場，強化雙邊經貿上的合作</w:t>
      </w:r>
      <w:r w:rsidR="00B1184F" w:rsidRPr="00B1184F">
        <w:rPr>
          <w:rFonts w:ascii="Times Roman" w:eastAsia="標楷體" w:hAnsi="Times Roman" w:cs="Times New Roman" w:hint="eastAsia"/>
          <w:kern w:val="0"/>
          <w:sz w:val="28"/>
          <w:szCs w:val="28"/>
        </w:rPr>
        <w:t>。</w:t>
      </w:r>
      <w:r w:rsidR="00BF0022">
        <w:rPr>
          <w:rFonts w:ascii="Times New Roman" w:eastAsia="標楷體" w:hAnsi="Times New Roman" w:hint="eastAsia"/>
          <w:sz w:val="28"/>
          <w:szCs w:val="28"/>
        </w:rPr>
        <w:t>會議由本會</w:t>
      </w:r>
      <w:proofErr w:type="gramStart"/>
      <w:r w:rsidR="00B1184F" w:rsidRPr="00B1184F">
        <w:rPr>
          <w:rFonts w:ascii="Times New Roman" w:eastAsia="標楷體" w:hAnsi="Times New Roman" w:hint="eastAsia"/>
          <w:sz w:val="28"/>
          <w:szCs w:val="28"/>
        </w:rPr>
        <w:t>歐陽禹副</w:t>
      </w:r>
      <w:proofErr w:type="gramEnd"/>
      <w:r w:rsidR="00B1184F" w:rsidRPr="00B1184F">
        <w:rPr>
          <w:rFonts w:ascii="Times New Roman" w:eastAsia="標楷體" w:hAnsi="Times New Roman" w:hint="eastAsia"/>
          <w:sz w:val="28"/>
          <w:szCs w:val="28"/>
        </w:rPr>
        <w:t>理事長與智利全國工業總會</w:t>
      </w:r>
      <w:r w:rsidR="00B1184F" w:rsidRPr="00B1184F">
        <w:rPr>
          <w:rFonts w:ascii="Times New Roman" w:eastAsia="標楷體" w:hAnsi="Times New Roman" w:hint="eastAsia"/>
          <w:sz w:val="28"/>
          <w:szCs w:val="28"/>
        </w:rPr>
        <w:t xml:space="preserve">Bernardo </w:t>
      </w:r>
      <w:proofErr w:type="spellStart"/>
      <w:r w:rsidR="00B1184F" w:rsidRPr="00B1184F">
        <w:rPr>
          <w:rFonts w:ascii="Times New Roman" w:eastAsia="標楷體" w:hAnsi="Times New Roman" w:hint="eastAsia"/>
          <w:sz w:val="28"/>
          <w:szCs w:val="28"/>
        </w:rPr>
        <w:t>Larra</w:t>
      </w:r>
      <w:r w:rsidR="00B1184F" w:rsidRPr="00956783">
        <w:rPr>
          <w:rFonts w:ascii="Times New Roman" w:eastAsia="標楷體" w:hAnsi="Times New Roman" w:cs="Times New Roman"/>
          <w:sz w:val="28"/>
          <w:szCs w:val="28"/>
        </w:rPr>
        <w:t>í</w:t>
      </w:r>
      <w:r w:rsidR="00B1184F" w:rsidRPr="00B1184F">
        <w:rPr>
          <w:rFonts w:ascii="Times New Roman" w:eastAsia="標楷體" w:hAnsi="Times New Roman" w:hint="eastAsia"/>
          <w:sz w:val="28"/>
          <w:szCs w:val="28"/>
        </w:rPr>
        <w:t>n</w:t>
      </w:r>
      <w:proofErr w:type="spellEnd"/>
      <w:r w:rsidR="00BF0022">
        <w:rPr>
          <w:rFonts w:ascii="Times New Roman" w:eastAsia="標楷體" w:hAnsi="Times New Roman" w:hint="eastAsia"/>
          <w:sz w:val="28"/>
          <w:szCs w:val="28"/>
        </w:rPr>
        <w:t>理事長共同主持，</w:t>
      </w:r>
      <w:r w:rsidR="00B1184F" w:rsidRPr="00B1184F">
        <w:rPr>
          <w:rFonts w:ascii="Times New Roman" w:eastAsia="標楷體" w:hAnsi="Times New Roman" w:hint="eastAsia"/>
          <w:sz w:val="28"/>
          <w:szCs w:val="28"/>
        </w:rPr>
        <w:t>外交部拉丁美洲及加勒比海司劉聿綺副司長及智利外交部對外貿易</w:t>
      </w:r>
      <w:proofErr w:type="gramStart"/>
      <w:r w:rsidR="00B1184F" w:rsidRPr="00B1184F">
        <w:rPr>
          <w:rFonts w:ascii="Times New Roman" w:eastAsia="標楷體" w:hAnsi="Times New Roman" w:hint="eastAsia"/>
          <w:sz w:val="28"/>
          <w:szCs w:val="28"/>
        </w:rPr>
        <w:t>推廣總司</w:t>
      </w:r>
      <w:proofErr w:type="gramEnd"/>
      <w:r w:rsidR="00286E32" w:rsidRPr="00B1184F">
        <w:rPr>
          <w:rFonts w:ascii="標楷體" w:eastAsia="標楷體" w:hAnsi="標楷體" w:cs="Times New Roman" w:hint="eastAsia"/>
          <w:sz w:val="28"/>
          <w:szCs w:val="28"/>
        </w:rPr>
        <w:t>（</w:t>
      </w:r>
      <w:proofErr w:type="spellStart"/>
      <w:r w:rsidR="00B1184F" w:rsidRPr="00B1184F">
        <w:rPr>
          <w:rFonts w:ascii="Times New Roman" w:eastAsia="標楷體" w:hAnsi="Times New Roman" w:hint="eastAsia"/>
          <w:sz w:val="28"/>
          <w:szCs w:val="28"/>
        </w:rPr>
        <w:t>ProChile</w:t>
      </w:r>
      <w:proofErr w:type="spellEnd"/>
      <w:r w:rsidR="00286E32" w:rsidRPr="00B1184F">
        <w:rPr>
          <w:rFonts w:ascii="標楷體" w:eastAsia="標楷體" w:hAnsi="標楷體" w:cs="Times New Roman" w:hint="eastAsia"/>
          <w:sz w:val="28"/>
          <w:szCs w:val="28"/>
        </w:rPr>
        <w:t>）</w:t>
      </w:r>
      <w:r w:rsidR="00B1184F" w:rsidRPr="00B1184F">
        <w:rPr>
          <w:rFonts w:ascii="Times New Roman" w:eastAsia="標楷體" w:hAnsi="Times New Roman" w:hint="eastAsia"/>
          <w:sz w:val="28"/>
          <w:szCs w:val="28"/>
        </w:rPr>
        <w:t>Jorge O</w:t>
      </w:r>
      <w:proofErr w:type="gramStart"/>
      <w:r w:rsidR="00B1184F" w:rsidRPr="00B1184F">
        <w:rPr>
          <w:rFonts w:ascii="Times New Roman" w:eastAsia="標楷體" w:hAnsi="Times New Roman" w:hint="eastAsia"/>
          <w:sz w:val="28"/>
          <w:szCs w:val="28"/>
        </w:rPr>
        <w:t>’</w:t>
      </w:r>
      <w:proofErr w:type="gramEnd"/>
      <w:r w:rsidR="00B1184F" w:rsidRPr="00B1184F">
        <w:rPr>
          <w:rFonts w:ascii="Times New Roman" w:eastAsia="標楷體" w:hAnsi="Times New Roman" w:hint="eastAsia"/>
          <w:sz w:val="28"/>
          <w:szCs w:val="28"/>
        </w:rPr>
        <w:t>Ryan</w:t>
      </w:r>
      <w:r w:rsidR="00B1184F" w:rsidRPr="00B1184F">
        <w:rPr>
          <w:rFonts w:ascii="Times New Roman" w:eastAsia="標楷體" w:hAnsi="Times New Roman" w:hint="eastAsia"/>
          <w:sz w:val="28"/>
          <w:szCs w:val="28"/>
        </w:rPr>
        <w:t>總司長擔任致詞貴賓。議題</w:t>
      </w:r>
      <w:proofErr w:type="gramStart"/>
      <w:r w:rsidR="00B1184F" w:rsidRPr="00B1184F">
        <w:rPr>
          <w:rFonts w:ascii="Times New Roman" w:eastAsia="標楷體" w:hAnsi="Times New Roman" w:hint="eastAsia"/>
          <w:sz w:val="28"/>
          <w:szCs w:val="28"/>
        </w:rPr>
        <w:t>一</w:t>
      </w:r>
      <w:proofErr w:type="gramEnd"/>
      <w:r w:rsidR="00B1184F" w:rsidRPr="00B1184F">
        <w:rPr>
          <w:rFonts w:ascii="Times New Roman" w:eastAsia="標楷體" w:hAnsi="Times New Roman" w:hint="eastAsia"/>
          <w:sz w:val="28"/>
          <w:szCs w:val="28"/>
        </w:rPr>
        <w:t>由我方講者衛生福利部疾病管制署林詠青防疫醫師分享「</w:t>
      </w:r>
      <w:proofErr w:type="gramStart"/>
      <w:r w:rsidR="00B1184F" w:rsidRPr="00B1184F">
        <w:rPr>
          <w:rFonts w:ascii="Times New Roman" w:eastAsia="標楷體" w:hAnsi="Times New Roman" w:hint="eastAsia"/>
          <w:sz w:val="28"/>
          <w:szCs w:val="28"/>
        </w:rPr>
        <w:t>臺灣新冠肺炎</w:t>
      </w:r>
      <w:proofErr w:type="gramEnd"/>
      <w:r w:rsidR="00B1184F" w:rsidRPr="00B1184F">
        <w:rPr>
          <w:rFonts w:ascii="Times New Roman" w:eastAsia="標楷體" w:hAnsi="Times New Roman" w:hint="eastAsia"/>
          <w:sz w:val="28"/>
          <w:szCs w:val="28"/>
        </w:rPr>
        <w:t>防疫經驗」，議題二部份由智利全國工業總會首席經濟學家</w:t>
      </w:r>
      <w:r w:rsidR="00B1184F" w:rsidRPr="00B1184F">
        <w:rPr>
          <w:rFonts w:ascii="Times New Roman" w:eastAsia="標楷體" w:hAnsi="Times New Roman" w:hint="eastAsia"/>
          <w:sz w:val="28"/>
          <w:szCs w:val="28"/>
        </w:rPr>
        <w:t xml:space="preserve">Rodrigo </w:t>
      </w:r>
      <w:proofErr w:type="spellStart"/>
      <w:r w:rsidR="00B1184F" w:rsidRPr="00B1184F">
        <w:rPr>
          <w:rFonts w:ascii="Times New Roman" w:eastAsia="標楷體" w:hAnsi="Times New Roman" w:hint="eastAsia"/>
          <w:sz w:val="28"/>
          <w:szCs w:val="28"/>
        </w:rPr>
        <w:t>Mujica</w:t>
      </w:r>
      <w:proofErr w:type="spellEnd"/>
      <w:r w:rsidR="00B1184F" w:rsidRPr="00B1184F">
        <w:rPr>
          <w:rFonts w:ascii="Times New Roman" w:eastAsia="標楷體" w:hAnsi="Times New Roman" w:hint="eastAsia"/>
          <w:sz w:val="28"/>
          <w:szCs w:val="28"/>
        </w:rPr>
        <w:t>主講「智利</w:t>
      </w:r>
      <w:proofErr w:type="gramStart"/>
      <w:r w:rsidR="00B1184F" w:rsidRPr="00B1184F">
        <w:rPr>
          <w:rFonts w:ascii="Times New Roman" w:eastAsia="標楷體" w:hAnsi="Times New Roman" w:hint="eastAsia"/>
          <w:sz w:val="28"/>
          <w:szCs w:val="28"/>
        </w:rPr>
        <w:t>疫</w:t>
      </w:r>
      <w:proofErr w:type="gramEnd"/>
      <w:r w:rsidR="00B1184F" w:rsidRPr="00B1184F">
        <w:rPr>
          <w:rFonts w:ascii="Times New Roman" w:eastAsia="標楷體" w:hAnsi="Times New Roman" w:hint="eastAsia"/>
          <w:sz w:val="28"/>
          <w:szCs w:val="28"/>
        </w:rPr>
        <w:t>情現況、經濟因應復甦及展望」，議題三則邀請我國前國家發展委員會鄭貞茂副主任委員、國內知名業者訊聯生物科技股份有限公司蔡政憲董事長，和智利外交部對外貿易推廣</w:t>
      </w:r>
      <w:proofErr w:type="gramStart"/>
      <w:r w:rsidR="00B1184F" w:rsidRPr="00B1184F">
        <w:rPr>
          <w:rFonts w:ascii="Times New Roman" w:eastAsia="標楷體" w:hAnsi="Times New Roman" w:hint="eastAsia"/>
          <w:sz w:val="28"/>
          <w:szCs w:val="28"/>
        </w:rPr>
        <w:t>總司國內</w:t>
      </w:r>
      <w:proofErr w:type="gramEnd"/>
      <w:r w:rsidR="00B1184F" w:rsidRPr="00B1184F">
        <w:rPr>
          <w:rFonts w:ascii="Times New Roman" w:eastAsia="標楷體" w:hAnsi="Times New Roman" w:hint="eastAsia"/>
          <w:sz w:val="28"/>
          <w:szCs w:val="28"/>
        </w:rPr>
        <w:t>市場處</w:t>
      </w:r>
      <w:r w:rsidR="00B1184F" w:rsidRPr="00B1184F">
        <w:rPr>
          <w:rFonts w:ascii="Times New Roman" w:eastAsia="標楷體" w:hAnsi="Times New Roman" w:hint="eastAsia"/>
          <w:sz w:val="28"/>
          <w:szCs w:val="28"/>
        </w:rPr>
        <w:t xml:space="preserve">Lorena </w:t>
      </w:r>
      <w:proofErr w:type="spellStart"/>
      <w:r w:rsidR="00B1184F" w:rsidRPr="00B1184F">
        <w:rPr>
          <w:rFonts w:ascii="Times New Roman" w:eastAsia="標楷體" w:hAnsi="Times New Roman" w:hint="eastAsia"/>
          <w:sz w:val="28"/>
          <w:szCs w:val="28"/>
        </w:rPr>
        <w:t>Sep</w:t>
      </w:r>
      <w:r w:rsidR="00B1184F" w:rsidRPr="00956783">
        <w:rPr>
          <w:rFonts w:ascii="Times New Roman" w:eastAsia="標楷體" w:hAnsi="Times New Roman" w:cs="Times New Roman"/>
          <w:sz w:val="28"/>
          <w:szCs w:val="28"/>
        </w:rPr>
        <w:t>ú</w:t>
      </w:r>
      <w:r w:rsidR="00B1184F" w:rsidRPr="00B1184F">
        <w:rPr>
          <w:rFonts w:ascii="Times New Roman" w:eastAsia="標楷體" w:hAnsi="Times New Roman" w:hint="eastAsia"/>
          <w:sz w:val="28"/>
          <w:szCs w:val="28"/>
        </w:rPr>
        <w:t>lveda</w:t>
      </w:r>
      <w:proofErr w:type="spellEnd"/>
      <w:r w:rsidR="00B1184F" w:rsidRPr="00B1184F">
        <w:rPr>
          <w:rFonts w:ascii="Times New Roman" w:eastAsia="標楷體" w:hAnsi="Times New Roman" w:hint="eastAsia"/>
          <w:sz w:val="28"/>
          <w:szCs w:val="28"/>
        </w:rPr>
        <w:t>處長就「後</w:t>
      </w:r>
      <w:proofErr w:type="gramStart"/>
      <w:r w:rsidR="00B1184F" w:rsidRPr="00B1184F">
        <w:rPr>
          <w:rFonts w:ascii="Times New Roman" w:eastAsia="標楷體" w:hAnsi="Times New Roman" w:hint="eastAsia"/>
          <w:sz w:val="28"/>
          <w:szCs w:val="28"/>
        </w:rPr>
        <w:t>疫</w:t>
      </w:r>
      <w:proofErr w:type="gramEnd"/>
      <w:r w:rsidR="00B1184F" w:rsidRPr="00B1184F">
        <w:rPr>
          <w:rFonts w:ascii="Times New Roman" w:eastAsia="標楷體" w:hAnsi="Times New Roman" w:hint="eastAsia"/>
          <w:sz w:val="28"/>
          <w:szCs w:val="28"/>
        </w:rPr>
        <w:t>情產業合作商機」為題發表見解。</w:t>
      </w:r>
    </w:p>
    <w:p w:rsidR="00512951" w:rsidRPr="00221340" w:rsidRDefault="00E272BD" w:rsidP="00E94914">
      <w:pPr>
        <w:tabs>
          <w:tab w:val="left" w:pos="567"/>
        </w:tabs>
        <w:jc w:val="both"/>
        <w:rPr>
          <w:rFonts w:ascii="Times New Roman" w:eastAsia="標楷體" w:hAnsi="標楷體" w:cs="Times New Roman"/>
          <w:sz w:val="28"/>
          <w:szCs w:val="28"/>
        </w:rPr>
      </w:pPr>
      <w:r w:rsidRPr="00221340">
        <w:rPr>
          <w:rFonts w:eastAsia="標楷體" w:hint="eastAsia"/>
          <w:b/>
          <w:snapToGrid w:val="0"/>
          <w:sz w:val="28"/>
          <w:szCs w:val="28"/>
        </w:rPr>
        <w:t>貳、</w:t>
      </w:r>
      <w:r w:rsidR="00E379D0">
        <w:rPr>
          <w:rFonts w:eastAsia="標楷體" w:hint="eastAsia"/>
          <w:b/>
          <w:snapToGrid w:val="0"/>
          <w:sz w:val="28"/>
          <w:szCs w:val="28"/>
        </w:rPr>
        <w:t>貴</w:t>
      </w:r>
      <w:r w:rsidR="00512951" w:rsidRPr="00221340">
        <w:rPr>
          <w:rFonts w:eastAsia="標楷體"/>
          <w:b/>
          <w:snapToGrid w:val="0"/>
          <w:sz w:val="28"/>
          <w:szCs w:val="28"/>
        </w:rPr>
        <w:t>賓致詞</w:t>
      </w:r>
    </w:p>
    <w:p w:rsidR="00E80CC0" w:rsidRDefault="00B1184F" w:rsidP="0038605C">
      <w:pPr>
        <w:widowControl/>
        <w:pBdr>
          <w:top w:val="nil"/>
          <w:left w:val="nil"/>
          <w:bottom w:val="nil"/>
          <w:right w:val="nil"/>
          <w:between w:val="nil"/>
        </w:pBdr>
        <w:tabs>
          <w:tab w:val="left" w:pos="567"/>
        </w:tabs>
        <w:snapToGrid w:val="0"/>
        <w:spacing w:line="440" w:lineRule="exact"/>
        <w:jc w:val="both"/>
        <w:rPr>
          <w:rFonts w:ascii="Times New Roman" w:eastAsia="標楷體" w:hAnsi="標楷體" w:cs="Times New Roman"/>
          <w:b/>
          <w:sz w:val="28"/>
          <w:szCs w:val="28"/>
        </w:rPr>
      </w:pPr>
      <w:r w:rsidRPr="00B1184F">
        <w:rPr>
          <w:rFonts w:ascii="Times New Roman" w:eastAsia="標楷體" w:hAnsi="標楷體" w:cs="Times New Roman" w:hint="eastAsia"/>
          <w:b/>
          <w:sz w:val="28"/>
          <w:szCs w:val="28"/>
        </w:rPr>
        <w:t>本會代表</w:t>
      </w:r>
      <w:r w:rsidRPr="00B1184F">
        <w:rPr>
          <w:rFonts w:ascii="Times New Roman" w:eastAsia="標楷體" w:hAnsi="標楷體" w:cs="Times New Roman" w:hint="eastAsia"/>
          <w:b/>
          <w:sz w:val="28"/>
          <w:szCs w:val="28"/>
        </w:rPr>
        <w:t>-</w:t>
      </w:r>
      <w:r w:rsidRPr="00B1184F">
        <w:rPr>
          <w:rFonts w:ascii="Times New Roman" w:eastAsia="標楷體" w:hAnsi="標楷體" w:cs="Times New Roman" w:hint="eastAsia"/>
          <w:b/>
          <w:sz w:val="28"/>
          <w:szCs w:val="28"/>
        </w:rPr>
        <w:t>國經協會</w:t>
      </w:r>
      <w:proofErr w:type="gramStart"/>
      <w:r w:rsidRPr="00B1184F">
        <w:rPr>
          <w:rFonts w:ascii="Times New Roman" w:eastAsia="標楷體" w:hAnsi="標楷體" w:cs="Times New Roman" w:hint="eastAsia"/>
          <w:b/>
          <w:sz w:val="28"/>
          <w:szCs w:val="28"/>
        </w:rPr>
        <w:t>歐陽禹副</w:t>
      </w:r>
      <w:proofErr w:type="gramEnd"/>
      <w:r w:rsidRPr="00B1184F">
        <w:rPr>
          <w:rFonts w:ascii="Times New Roman" w:eastAsia="標楷體" w:hAnsi="標楷體" w:cs="Times New Roman" w:hint="eastAsia"/>
          <w:b/>
          <w:sz w:val="28"/>
          <w:szCs w:val="28"/>
        </w:rPr>
        <w:t>理事長致詞</w:t>
      </w:r>
    </w:p>
    <w:p w:rsidR="006A3426" w:rsidRDefault="008D4041" w:rsidP="007E6454">
      <w:pPr>
        <w:tabs>
          <w:tab w:val="left" w:pos="5"/>
        </w:tabs>
        <w:spacing w:line="440" w:lineRule="exact"/>
        <w:jc w:val="both"/>
        <w:rPr>
          <w:rFonts w:ascii="Times New Roman" w:eastAsia="標楷體" w:hAnsi="Times New Roman" w:cs="Times New Roman"/>
          <w:color w:val="000000"/>
          <w:sz w:val="28"/>
          <w:szCs w:val="28"/>
        </w:rPr>
      </w:pPr>
      <w:r>
        <w:rPr>
          <w:rFonts w:ascii="Times New Roman" w:eastAsia="標楷體" w:hAnsi="Times New Roman" w:cs="Times New Roman" w:hint="eastAsia"/>
          <w:color w:val="000000"/>
          <w:sz w:val="28"/>
          <w:szCs w:val="28"/>
        </w:rPr>
        <w:tab/>
      </w:r>
      <w:r w:rsidR="00BF0022">
        <w:rPr>
          <w:rFonts w:ascii="Times New Roman" w:eastAsia="標楷體" w:hAnsi="Times New Roman" w:cs="Times New Roman" w:hint="eastAsia"/>
          <w:color w:val="000000"/>
          <w:sz w:val="28"/>
          <w:szCs w:val="28"/>
        </w:rPr>
        <w:t xml:space="preserve">　　歐陽</w:t>
      </w:r>
      <w:r w:rsidR="00B1184F" w:rsidRPr="00B1184F">
        <w:rPr>
          <w:rFonts w:ascii="Times New Roman" w:eastAsia="標楷體" w:hAnsi="Times New Roman" w:cs="Times New Roman" w:hint="eastAsia"/>
          <w:color w:val="000000"/>
          <w:sz w:val="28"/>
          <w:szCs w:val="28"/>
        </w:rPr>
        <w:t>副理事長首先代表國經協會，感謝與會貴賓與工商業先進撥冗出席「第</w:t>
      </w:r>
      <w:r w:rsidR="00B1184F" w:rsidRPr="00B1184F">
        <w:rPr>
          <w:rFonts w:ascii="Times New Roman" w:eastAsia="標楷體" w:hAnsi="Times New Roman" w:cs="Times New Roman" w:hint="eastAsia"/>
          <w:color w:val="000000"/>
          <w:sz w:val="28"/>
          <w:szCs w:val="28"/>
        </w:rPr>
        <w:t>12</w:t>
      </w:r>
      <w:r w:rsidR="00B1184F" w:rsidRPr="00B1184F">
        <w:rPr>
          <w:rFonts w:ascii="Times New Roman" w:eastAsia="標楷體" w:hAnsi="Times New Roman" w:cs="Times New Roman" w:hint="eastAsia"/>
          <w:color w:val="000000"/>
          <w:sz w:val="28"/>
          <w:szCs w:val="28"/>
        </w:rPr>
        <w:t>屆台智</w:t>
      </w:r>
      <w:r w:rsidR="00286E32" w:rsidRPr="00B1184F">
        <w:rPr>
          <w:rFonts w:ascii="標楷體" w:eastAsia="標楷體" w:hAnsi="標楷體" w:cs="Times New Roman" w:hint="eastAsia"/>
          <w:sz w:val="28"/>
          <w:szCs w:val="28"/>
        </w:rPr>
        <w:t>（利）</w:t>
      </w:r>
      <w:r w:rsidR="00B1184F" w:rsidRPr="00B1184F">
        <w:rPr>
          <w:rFonts w:ascii="Times New Roman" w:eastAsia="標楷體" w:hAnsi="Times New Roman" w:cs="Times New Roman" w:hint="eastAsia"/>
          <w:color w:val="000000"/>
          <w:sz w:val="28"/>
          <w:szCs w:val="28"/>
        </w:rPr>
        <w:t>經濟聯席會議」，並向智利全國工業總會</w:t>
      </w:r>
      <w:r w:rsidR="00B1184F" w:rsidRPr="00B1184F">
        <w:rPr>
          <w:rFonts w:ascii="Times New Roman" w:eastAsia="標楷體" w:hAnsi="Times New Roman" w:cs="Times New Roman" w:hint="eastAsia"/>
          <w:color w:val="000000"/>
          <w:sz w:val="28"/>
          <w:szCs w:val="28"/>
        </w:rPr>
        <w:t xml:space="preserve">Bernardo </w:t>
      </w:r>
      <w:proofErr w:type="spellStart"/>
      <w:r w:rsidR="00B1184F" w:rsidRPr="00B1184F">
        <w:rPr>
          <w:rFonts w:ascii="Times New Roman" w:eastAsia="標楷體" w:hAnsi="Times New Roman" w:cs="Times New Roman" w:hint="eastAsia"/>
          <w:color w:val="000000"/>
          <w:sz w:val="28"/>
          <w:szCs w:val="28"/>
        </w:rPr>
        <w:t>Larra</w:t>
      </w:r>
      <w:r w:rsidR="00B1184F" w:rsidRPr="00B1184F">
        <w:rPr>
          <w:rFonts w:ascii="Times New Roman" w:eastAsia="標楷體" w:hAnsi="Times New Roman" w:cs="Times New Roman"/>
          <w:color w:val="000000"/>
          <w:sz w:val="28"/>
          <w:szCs w:val="28"/>
        </w:rPr>
        <w:t>í</w:t>
      </w:r>
      <w:r w:rsidR="00B1184F" w:rsidRPr="00B1184F">
        <w:rPr>
          <w:rFonts w:ascii="Times New Roman" w:eastAsia="標楷體" w:hAnsi="Times New Roman" w:cs="Times New Roman" w:hint="eastAsia"/>
          <w:color w:val="000000"/>
          <w:sz w:val="28"/>
          <w:szCs w:val="28"/>
        </w:rPr>
        <w:t>n</w:t>
      </w:r>
      <w:proofErr w:type="spellEnd"/>
      <w:r w:rsidR="00B1184F" w:rsidRPr="00B1184F">
        <w:rPr>
          <w:rFonts w:ascii="Times New Roman" w:eastAsia="標楷體" w:hAnsi="Times New Roman" w:cs="Times New Roman" w:hint="eastAsia"/>
          <w:color w:val="000000"/>
          <w:sz w:val="28"/>
          <w:szCs w:val="28"/>
        </w:rPr>
        <w:t>理事長</w:t>
      </w:r>
      <w:r w:rsidR="00286E32">
        <w:rPr>
          <w:rFonts w:ascii="Times New Roman" w:eastAsia="標楷體" w:hAnsi="Times New Roman" w:cs="Times New Roman" w:hint="eastAsia"/>
          <w:color w:val="000000"/>
          <w:sz w:val="28"/>
          <w:szCs w:val="28"/>
        </w:rPr>
        <w:t>表達最誠摯的謝</w:t>
      </w:r>
      <w:r w:rsidR="00B1184F" w:rsidRPr="00B1184F">
        <w:rPr>
          <w:rFonts w:ascii="Times New Roman" w:eastAsia="標楷體" w:hAnsi="Times New Roman" w:cs="Times New Roman" w:hint="eastAsia"/>
          <w:color w:val="000000"/>
          <w:sz w:val="28"/>
          <w:szCs w:val="28"/>
        </w:rPr>
        <w:t>意。智利全國工業總會為本會於智利之對等單位，為</w:t>
      </w:r>
      <w:r w:rsidR="00B1184F" w:rsidRPr="00B1184F">
        <w:rPr>
          <w:rFonts w:ascii="Times New Roman" w:eastAsia="標楷體" w:hAnsi="Times New Roman" w:cs="Times New Roman" w:hint="eastAsia"/>
          <w:color w:val="000000"/>
          <w:sz w:val="28"/>
          <w:szCs w:val="28"/>
        </w:rPr>
        <w:lastRenderedPageBreak/>
        <w:t>該國最重要的工商組織，對智利國內經貿、商業等議題具有重要發言地位及影響力。去年本會商機考察團赴智利全國工業</w:t>
      </w:r>
      <w:r w:rsidR="00286E32">
        <w:rPr>
          <w:rFonts w:ascii="Times New Roman" w:eastAsia="標楷體" w:hAnsi="Times New Roman" w:cs="Times New Roman" w:hint="eastAsia"/>
          <w:color w:val="000000"/>
          <w:sz w:val="28"/>
          <w:szCs w:val="28"/>
        </w:rPr>
        <w:t>總會拜會，今年雙方認為</w:t>
      </w:r>
      <w:proofErr w:type="gramStart"/>
      <w:r w:rsidR="00286E32">
        <w:rPr>
          <w:rFonts w:ascii="Times New Roman" w:eastAsia="標楷體" w:hAnsi="Times New Roman" w:cs="Times New Roman" w:hint="eastAsia"/>
          <w:color w:val="000000"/>
          <w:sz w:val="28"/>
          <w:szCs w:val="28"/>
        </w:rPr>
        <w:t>臺</w:t>
      </w:r>
      <w:proofErr w:type="gramEnd"/>
      <w:r w:rsidR="00286E32">
        <w:rPr>
          <w:rFonts w:ascii="Times New Roman" w:eastAsia="標楷體" w:hAnsi="Times New Roman" w:cs="Times New Roman" w:hint="eastAsia"/>
          <w:color w:val="000000"/>
          <w:sz w:val="28"/>
          <w:szCs w:val="28"/>
        </w:rPr>
        <w:t>智經濟聯席會議不應受</w:t>
      </w:r>
      <w:proofErr w:type="gramStart"/>
      <w:r w:rsidR="00286E32">
        <w:rPr>
          <w:rFonts w:ascii="Times New Roman" w:eastAsia="標楷體" w:hAnsi="Times New Roman" w:cs="Times New Roman" w:hint="eastAsia"/>
          <w:color w:val="000000"/>
          <w:sz w:val="28"/>
          <w:szCs w:val="28"/>
        </w:rPr>
        <w:t>疫</w:t>
      </w:r>
      <w:proofErr w:type="gramEnd"/>
      <w:r w:rsidR="00286E32">
        <w:rPr>
          <w:rFonts w:ascii="Times New Roman" w:eastAsia="標楷體" w:hAnsi="Times New Roman" w:cs="Times New Roman" w:hint="eastAsia"/>
          <w:color w:val="000000"/>
          <w:sz w:val="28"/>
          <w:szCs w:val="28"/>
        </w:rPr>
        <w:t>情影響而停頓，</w:t>
      </w:r>
      <w:proofErr w:type="gramStart"/>
      <w:r w:rsidR="00286E32">
        <w:rPr>
          <w:rFonts w:ascii="Times New Roman" w:eastAsia="標楷體" w:hAnsi="Times New Roman" w:cs="Times New Roman" w:hint="eastAsia"/>
          <w:color w:val="000000"/>
          <w:sz w:val="28"/>
          <w:szCs w:val="28"/>
        </w:rPr>
        <w:t>以</w:t>
      </w:r>
      <w:r w:rsidR="00B1184F" w:rsidRPr="00B1184F">
        <w:rPr>
          <w:rFonts w:ascii="Times New Roman" w:eastAsia="標楷體" w:hAnsi="Times New Roman" w:cs="Times New Roman" w:hint="eastAsia"/>
          <w:color w:val="000000"/>
          <w:sz w:val="28"/>
          <w:szCs w:val="28"/>
        </w:rPr>
        <w:t>線上會議</w:t>
      </w:r>
      <w:proofErr w:type="gramEnd"/>
      <w:r w:rsidR="00286E32">
        <w:rPr>
          <w:rFonts w:ascii="Times New Roman" w:eastAsia="標楷體" w:hAnsi="Times New Roman" w:cs="Times New Roman" w:hint="eastAsia"/>
          <w:color w:val="000000"/>
          <w:sz w:val="28"/>
          <w:szCs w:val="28"/>
        </w:rPr>
        <w:t>形式</w:t>
      </w:r>
      <w:r w:rsidR="00B1184F" w:rsidRPr="00B1184F">
        <w:rPr>
          <w:rFonts w:ascii="Times New Roman" w:eastAsia="標楷體" w:hAnsi="Times New Roman" w:cs="Times New Roman" w:hint="eastAsia"/>
          <w:color w:val="000000"/>
          <w:sz w:val="28"/>
          <w:szCs w:val="28"/>
        </w:rPr>
        <w:t>進行經驗交流，以找到因應方法及商機，盼能將危機化轉機。在此證明兩國對於加強雙方民間企業界經貿合作交流的重視與支</w:t>
      </w:r>
      <w:r w:rsidR="00286E32">
        <w:rPr>
          <w:rFonts w:ascii="Times New Roman" w:eastAsia="標楷體" w:hAnsi="Times New Roman" w:cs="Times New Roman" w:hint="eastAsia"/>
          <w:color w:val="000000"/>
          <w:sz w:val="28"/>
          <w:szCs w:val="28"/>
        </w:rPr>
        <w:t>持。藉此，感謝外交部、經濟部的指導支持及各相關產業公協會對於</w:t>
      </w:r>
      <w:r w:rsidR="00B1184F" w:rsidRPr="00B1184F">
        <w:rPr>
          <w:rFonts w:ascii="Times New Roman" w:eastAsia="標楷體" w:hAnsi="Times New Roman" w:cs="Times New Roman" w:hint="eastAsia"/>
          <w:color w:val="000000"/>
          <w:sz w:val="28"/>
          <w:szCs w:val="28"/>
        </w:rPr>
        <w:t>會議的協助。</w:t>
      </w:r>
    </w:p>
    <w:p w:rsidR="008D4041" w:rsidRDefault="00B1184F" w:rsidP="00E94914">
      <w:pPr>
        <w:tabs>
          <w:tab w:val="left" w:pos="567"/>
        </w:tabs>
        <w:spacing w:line="440" w:lineRule="exact"/>
        <w:jc w:val="both"/>
        <w:rPr>
          <w:rFonts w:ascii="Times New Roman" w:eastAsia="標楷體" w:hAnsi="標楷體" w:cs="Times New Roman"/>
          <w:sz w:val="28"/>
          <w:szCs w:val="28"/>
        </w:rPr>
      </w:pPr>
      <w:r>
        <w:rPr>
          <w:rFonts w:ascii="Times New Roman" w:eastAsia="標楷體" w:hAnsi="標楷體" w:cs="Times New Roman" w:hint="eastAsia"/>
          <w:sz w:val="28"/>
          <w:szCs w:val="28"/>
        </w:rPr>
        <w:t xml:space="preserve">    </w:t>
      </w:r>
      <w:r w:rsidRPr="00B1184F">
        <w:rPr>
          <w:rFonts w:ascii="Times New Roman" w:eastAsia="標楷體" w:hAnsi="標楷體" w:cs="Times New Roman" w:hint="eastAsia"/>
          <w:sz w:val="28"/>
          <w:szCs w:val="28"/>
        </w:rPr>
        <w:t>智利在南美洲屬於開發程度較高之國家，以人均</w:t>
      </w:r>
      <w:r w:rsidRPr="00B1184F">
        <w:rPr>
          <w:rFonts w:ascii="Times New Roman" w:eastAsia="標楷體" w:hAnsi="標楷體" w:cs="Times New Roman" w:hint="eastAsia"/>
          <w:sz w:val="28"/>
          <w:szCs w:val="28"/>
        </w:rPr>
        <w:t>GDP</w:t>
      </w:r>
      <w:r w:rsidRPr="00B1184F">
        <w:rPr>
          <w:rFonts w:ascii="Times New Roman" w:eastAsia="標楷體" w:hAnsi="標楷體" w:cs="Times New Roman" w:hint="eastAsia"/>
          <w:sz w:val="28"/>
          <w:szCs w:val="28"/>
        </w:rPr>
        <w:t>來看，智利更是所在區域內最富有的國家，也已是國際上認定的已開發國家。智利為我國於拉丁美洲第</w:t>
      </w:r>
      <w:r w:rsidRPr="00B1184F">
        <w:rPr>
          <w:rFonts w:ascii="Times New Roman" w:eastAsia="標楷體" w:hAnsi="標楷體" w:cs="Times New Roman" w:hint="eastAsia"/>
          <w:sz w:val="28"/>
          <w:szCs w:val="28"/>
        </w:rPr>
        <w:t>3</w:t>
      </w:r>
      <w:r w:rsidRPr="00B1184F">
        <w:rPr>
          <w:rFonts w:ascii="Times New Roman" w:eastAsia="標楷體" w:hAnsi="標楷體" w:cs="Times New Roman" w:hint="eastAsia"/>
          <w:sz w:val="28"/>
          <w:szCs w:val="28"/>
        </w:rPr>
        <w:t>大貿易夥伴，</w:t>
      </w:r>
      <w:r w:rsidRPr="00B1184F">
        <w:rPr>
          <w:rFonts w:ascii="Times New Roman" w:eastAsia="標楷體" w:hAnsi="標楷體" w:cs="Times New Roman" w:hint="eastAsia"/>
          <w:sz w:val="28"/>
          <w:szCs w:val="28"/>
        </w:rPr>
        <w:t>2020</w:t>
      </w:r>
      <w:r w:rsidRPr="00B1184F">
        <w:rPr>
          <w:rFonts w:ascii="Times New Roman" w:eastAsia="標楷體" w:hAnsi="標楷體" w:cs="Times New Roman" w:hint="eastAsia"/>
          <w:sz w:val="28"/>
          <w:szCs w:val="28"/>
        </w:rPr>
        <w:t>年</w:t>
      </w:r>
      <w:r w:rsidRPr="00B1184F">
        <w:rPr>
          <w:rFonts w:ascii="Times New Roman" w:eastAsia="標楷體" w:hAnsi="標楷體" w:cs="Times New Roman" w:hint="eastAsia"/>
          <w:sz w:val="28"/>
          <w:szCs w:val="28"/>
        </w:rPr>
        <w:t>1-4</w:t>
      </w:r>
      <w:r w:rsidRPr="00B1184F">
        <w:rPr>
          <w:rFonts w:ascii="Times New Roman" w:eastAsia="標楷體" w:hAnsi="標楷體" w:cs="Times New Roman" w:hint="eastAsia"/>
          <w:sz w:val="28"/>
          <w:szCs w:val="28"/>
        </w:rPr>
        <w:t>月我國與智利雙邊貿易總額</w:t>
      </w:r>
      <w:r w:rsidR="00286E32">
        <w:rPr>
          <w:rFonts w:ascii="Times New Roman" w:eastAsia="標楷體" w:hAnsi="標楷體" w:cs="Times New Roman" w:hint="eastAsia"/>
          <w:sz w:val="28"/>
          <w:szCs w:val="28"/>
        </w:rPr>
        <w:t>仍</w:t>
      </w:r>
      <w:r w:rsidRPr="00B1184F">
        <w:rPr>
          <w:rFonts w:ascii="Times New Roman" w:eastAsia="標楷體" w:hAnsi="標楷體" w:cs="Times New Roman" w:hint="eastAsia"/>
          <w:sz w:val="28"/>
          <w:szCs w:val="28"/>
        </w:rPr>
        <w:t>高達</w:t>
      </w:r>
      <w:r w:rsidRPr="00B1184F">
        <w:rPr>
          <w:rFonts w:ascii="Times New Roman" w:eastAsia="標楷體" w:hAnsi="標楷體" w:cs="Times New Roman" w:hint="eastAsia"/>
          <w:sz w:val="28"/>
          <w:szCs w:val="28"/>
        </w:rPr>
        <w:t>5</w:t>
      </w:r>
      <w:r w:rsidR="00286E32">
        <w:rPr>
          <w:rFonts w:ascii="Times New Roman" w:eastAsia="標楷體" w:hAnsi="標楷體" w:cs="Times New Roman" w:hint="eastAsia"/>
          <w:sz w:val="28"/>
          <w:szCs w:val="28"/>
        </w:rPr>
        <w:t>億美元。可見</w:t>
      </w:r>
      <w:r w:rsidRPr="00B1184F">
        <w:rPr>
          <w:rFonts w:ascii="Times New Roman" w:eastAsia="標楷體" w:hAnsi="標楷體" w:cs="Times New Roman" w:hint="eastAsia"/>
          <w:sz w:val="28"/>
          <w:szCs w:val="28"/>
        </w:rPr>
        <w:t>智利與我國經貿網路日益緊密，並期藉由本會所供之平台，再添雙方合作之機會。</w:t>
      </w:r>
    </w:p>
    <w:p w:rsidR="00B1184F" w:rsidRDefault="007E6454" w:rsidP="00E94914">
      <w:pPr>
        <w:tabs>
          <w:tab w:val="left" w:pos="567"/>
        </w:tabs>
        <w:spacing w:line="440" w:lineRule="exact"/>
        <w:jc w:val="both"/>
        <w:rPr>
          <w:rFonts w:ascii="Times New Roman" w:eastAsia="標楷體" w:hAnsi="Times New Roman" w:cs="Times New Roman"/>
          <w:kern w:val="0"/>
          <w:sz w:val="28"/>
          <w:szCs w:val="28"/>
        </w:rPr>
      </w:pPr>
      <w:r>
        <w:rPr>
          <w:rFonts w:ascii="Times New Roman" w:eastAsia="標楷體" w:hAnsi="標楷體" w:cs="Times New Roman" w:hint="eastAsia"/>
          <w:sz w:val="28"/>
          <w:szCs w:val="28"/>
        </w:rPr>
        <w:t xml:space="preserve">　　</w:t>
      </w:r>
      <w:r w:rsidR="00B1184F" w:rsidRPr="00B1184F">
        <w:rPr>
          <w:rFonts w:ascii="Times New Roman" w:eastAsia="標楷體" w:hAnsi="標楷體" w:cs="Times New Roman" w:hint="eastAsia"/>
          <w:sz w:val="28"/>
          <w:szCs w:val="28"/>
        </w:rPr>
        <w:t>智利已簽署</w:t>
      </w:r>
      <w:r w:rsidR="00286E32" w:rsidRPr="00286E32">
        <w:rPr>
          <w:rFonts w:ascii="Times New Roman" w:eastAsia="標楷體" w:hAnsi="標楷體" w:cs="Times New Roman" w:hint="eastAsia"/>
          <w:sz w:val="28"/>
          <w:szCs w:val="28"/>
        </w:rPr>
        <w:t>跨太平洋夥伴全面進步協定</w:t>
      </w:r>
      <w:r w:rsidR="00286E32" w:rsidRPr="00B1184F">
        <w:rPr>
          <w:rFonts w:ascii="標楷體" w:eastAsia="標楷體" w:hAnsi="標楷體" w:cs="Times New Roman" w:hint="eastAsia"/>
          <w:sz w:val="28"/>
          <w:szCs w:val="28"/>
        </w:rPr>
        <w:t>（</w:t>
      </w:r>
      <w:r w:rsidR="00B1184F" w:rsidRPr="00B1184F">
        <w:rPr>
          <w:rFonts w:ascii="Times New Roman" w:eastAsia="標楷體" w:hAnsi="標楷體" w:cs="Times New Roman" w:hint="eastAsia"/>
          <w:sz w:val="28"/>
          <w:szCs w:val="28"/>
        </w:rPr>
        <w:t>CPTPP</w:t>
      </w:r>
      <w:r w:rsidR="00286E32" w:rsidRPr="00B1184F">
        <w:rPr>
          <w:rFonts w:ascii="標楷體" w:eastAsia="標楷體" w:hAnsi="標楷體" w:cs="Times New Roman" w:hint="eastAsia"/>
          <w:sz w:val="28"/>
          <w:szCs w:val="28"/>
        </w:rPr>
        <w:t>）</w:t>
      </w:r>
      <w:r w:rsidR="00B1184F" w:rsidRPr="00B1184F">
        <w:rPr>
          <w:rFonts w:ascii="Times New Roman" w:eastAsia="標楷體" w:hAnsi="標楷體" w:cs="Times New Roman" w:hint="eastAsia"/>
          <w:sz w:val="28"/>
          <w:szCs w:val="28"/>
        </w:rPr>
        <w:t>，今年</w:t>
      </w:r>
      <w:r w:rsidR="00286E32">
        <w:rPr>
          <w:rFonts w:ascii="Times New Roman" w:eastAsia="標楷體" w:hAnsi="標楷體" w:cs="Times New Roman" w:hint="eastAsia"/>
          <w:sz w:val="28"/>
          <w:szCs w:val="28"/>
        </w:rPr>
        <w:t>亦</w:t>
      </w:r>
      <w:r w:rsidR="00B1184F" w:rsidRPr="00B1184F">
        <w:rPr>
          <w:rFonts w:ascii="Times New Roman" w:eastAsia="標楷體" w:hAnsi="標楷體" w:cs="Times New Roman" w:hint="eastAsia"/>
          <w:sz w:val="28"/>
          <w:szCs w:val="28"/>
        </w:rPr>
        <w:t>為太平洋聯盟</w:t>
      </w:r>
      <w:r w:rsidR="00286E32" w:rsidRPr="00B1184F">
        <w:rPr>
          <w:rFonts w:ascii="標楷體" w:eastAsia="標楷體" w:hAnsi="標楷體" w:cs="Times New Roman" w:hint="eastAsia"/>
          <w:sz w:val="28"/>
          <w:szCs w:val="28"/>
        </w:rPr>
        <w:t>（</w:t>
      </w:r>
      <w:r w:rsidR="00B1184F" w:rsidRPr="00B1184F">
        <w:rPr>
          <w:rFonts w:ascii="Times New Roman" w:eastAsia="標楷體" w:hAnsi="標楷體" w:cs="Times New Roman" w:hint="eastAsia"/>
          <w:sz w:val="28"/>
          <w:szCs w:val="28"/>
        </w:rPr>
        <w:t>Pacific Alliance</w:t>
      </w:r>
      <w:r w:rsidR="00286E32" w:rsidRPr="00B1184F">
        <w:rPr>
          <w:rFonts w:ascii="標楷體" w:eastAsia="標楷體" w:hAnsi="標楷體" w:cs="Times New Roman" w:hint="eastAsia"/>
          <w:sz w:val="28"/>
          <w:szCs w:val="28"/>
        </w:rPr>
        <w:t>）</w:t>
      </w:r>
      <w:r w:rsidR="00B1184F" w:rsidRPr="00B1184F">
        <w:rPr>
          <w:rFonts w:ascii="Times New Roman" w:eastAsia="標楷體" w:hAnsi="標楷體" w:cs="Times New Roman" w:hint="eastAsia"/>
          <w:sz w:val="28"/>
          <w:szCs w:val="28"/>
        </w:rPr>
        <w:t>之輪值主席國，日前更與新加坡及紐西蘭簽訂了數位經濟夥伴關係協議</w:t>
      </w:r>
      <w:r w:rsidR="00286E32" w:rsidRPr="00B1184F">
        <w:rPr>
          <w:rFonts w:ascii="標楷體" w:eastAsia="標楷體" w:hAnsi="標楷體" w:cs="Times New Roman" w:hint="eastAsia"/>
          <w:sz w:val="28"/>
          <w:szCs w:val="28"/>
        </w:rPr>
        <w:t>（</w:t>
      </w:r>
      <w:r w:rsidR="00B1184F" w:rsidRPr="00B1184F">
        <w:rPr>
          <w:rFonts w:ascii="Times New Roman" w:eastAsia="標楷體" w:hAnsi="標楷體" w:cs="Times New Roman" w:hint="eastAsia"/>
          <w:sz w:val="28"/>
          <w:szCs w:val="28"/>
        </w:rPr>
        <w:t>DEPA</w:t>
      </w:r>
      <w:r w:rsidR="00286E32" w:rsidRPr="00B1184F">
        <w:rPr>
          <w:rFonts w:ascii="標楷體" w:eastAsia="標楷體" w:hAnsi="標楷體" w:cs="Times New Roman" w:hint="eastAsia"/>
          <w:sz w:val="28"/>
          <w:szCs w:val="28"/>
        </w:rPr>
        <w:t>）</w:t>
      </w:r>
      <w:r w:rsidR="00B1184F" w:rsidRPr="00B1184F">
        <w:rPr>
          <w:rFonts w:ascii="Times New Roman" w:eastAsia="標楷體" w:hAnsi="標楷體" w:cs="Times New Roman" w:hint="eastAsia"/>
          <w:sz w:val="28"/>
          <w:szCs w:val="28"/>
        </w:rPr>
        <w:t>。我國近幾年積極參與國際重要經貿組織，加入</w:t>
      </w:r>
      <w:r w:rsidR="00B1184F" w:rsidRPr="00B1184F">
        <w:rPr>
          <w:rFonts w:ascii="Times New Roman" w:eastAsia="標楷體" w:hAnsi="標楷體" w:cs="Times New Roman" w:hint="eastAsia"/>
          <w:sz w:val="28"/>
          <w:szCs w:val="28"/>
        </w:rPr>
        <w:t>CPTPP</w:t>
      </w:r>
      <w:r w:rsidR="00B1184F" w:rsidRPr="00B1184F">
        <w:rPr>
          <w:rFonts w:ascii="Times New Roman" w:eastAsia="標楷體" w:hAnsi="標楷體" w:cs="Times New Roman" w:hint="eastAsia"/>
          <w:sz w:val="28"/>
          <w:szCs w:val="28"/>
        </w:rPr>
        <w:t>亦為選項之一，除了可持續提供我國與國際接軌的動力</w:t>
      </w:r>
      <w:r w:rsidR="00286E32">
        <w:rPr>
          <w:rFonts w:ascii="Times New Roman" w:eastAsia="標楷體" w:hAnsi="標楷體" w:cs="Times New Roman" w:hint="eastAsia"/>
          <w:sz w:val="28"/>
          <w:szCs w:val="28"/>
        </w:rPr>
        <w:t>，亦對</w:t>
      </w:r>
      <w:r w:rsidR="00B1184F" w:rsidRPr="00B1184F">
        <w:rPr>
          <w:rFonts w:ascii="Times New Roman" w:eastAsia="標楷體" w:hAnsi="標楷體" w:cs="Times New Roman" w:hint="eastAsia"/>
          <w:sz w:val="28"/>
          <w:szCs w:val="28"/>
        </w:rPr>
        <w:t>台灣的</w:t>
      </w:r>
      <w:r w:rsidR="00B1184F">
        <w:rPr>
          <w:rFonts w:ascii="Times New Roman" w:eastAsia="標楷體" w:hAnsi="標楷體" w:cs="Times New Roman" w:hint="eastAsia"/>
          <w:sz w:val="28"/>
          <w:szCs w:val="28"/>
        </w:rPr>
        <w:t>出口動能</w:t>
      </w:r>
      <w:r w:rsidR="00286E32">
        <w:rPr>
          <w:rFonts w:ascii="Times New Roman" w:eastAsia="標楷體" w:hAnsi="標楷體" w:cs="Times New Roman" w:hint="eastAsia"/>
          <w:sz w:val="28"/>
          <w:szCs w:val="28"/>
        </w:rPr>
        <w:t>有益</w:t>
      </w:r>
      <w:r w:rsidR="00B1184F">
        <w:rPr>
          <w:rFonts w:ascii="Times New Roman" w:eastAsia="標楷體" w:hAnsi="標楷體" w:cs="Times New Roman" w:hint="eastAsia"/>
          <w:sz w:val="28"/>
          <w:szCs w:val="28"/>
        </w:rPr>
        <w:t>，</w:t>
      </w:r>
      <w:r w:rsidR="00286E32">
        <w:rPr>
          <w:rFonts w:ascii="Times New Roman" w:eastAsia="標楷體" w:hAnsi="標楷體" w:cs="Times New Roman" w:hint="eastAsia"/>
          <w:sz w:val="28"/>
          <w:szCs w:val="28"/>
        </w:rPr>
        <w:t>可帶動經濟成長，同時維持我國在亞太供應鏈的</w:t>
      </w:r>
      <w:r w:rsidR="00B1184F">
        <w:rPr>
          <w:rFonts w:ascii="Times New Roman" w:eastAsia="標楷體" w:hAnsi="標楷體" w:cs="Times New Roman" w:hint="eastAsia"/>
          <w:sz w:val="28"/>
          <w:szCs w:val="28"/>
        </w:rPr>
        <w:t>地位，</w:t>
      </w:r>
      <w:r w:rsidR="00B1184F" w:rsidRPr="00B1184F">
        <w:rPr>
          <w:rFonts w:ascii="Times New Roman" w:eastAsia="標楷體" w:hAnsi="標楷體" w:cs="Times New Roman" w:hint="eastAsia"/>
          <w:sz w:val="28"/>
          <w:szCs w:val="28"/>
        </w:rPr>
        <w:t>鄭重呼籲智利官方或民間都能支持台灣加入</w:t>
      </w:r>
      <w:r w:rsidR="00B1184F" w:rsidRPr="00B1184F">
        <w:rPr>
          <w:rFonts w:ascii="Times New Roman" w:eastAsia="標楷體" w:hAnsi="標楷體" w:cs="Times New Roman" w:hint="eastAsia"/>
          <w:sz w:val="28"/>
          <w:szCs w:val="28"/>
        </w:rPr>
        <w:t>CPTPP</w:t>
      </w:r>
      <w:r w:rsidR="00B1184F" w:rsidRPr="00B1184F">
        <w:rPr>
          <w:rFonts w:ascii="Times New Roman" w:eastAsia="標楷體" w:hAnsi="標楷體" w:cs="Times New Roman" w:hint="eastAsia"/>
          <w:sz w:val="28"/>
          <w:szCs w:val="28"/>
        </w:rPr>
        <w:t>。</w:t>
      </w:r>
      <w:r w:rsidR="00B1184F">
        <w:rPr>
          <w:rFonts w:ascii="標楷體" w:eastAsia="標楷體" w:hAnsi="標楷體" w:hint="eastAsia"/>
          <w:sz w:val="28"/>
          <w:szCs w:val="28"/>
        </w:rPr>
        <w:t>最後誠摯邀請</w:t>
      </w:r>
      <w:r w:rsidR="00B1184F">
        <w:rPr>
          <w:rFonts w:ascii="Times New Roman" w:eastAsia="標楷體" w:hAnsi="Times New Roman" w:cs="Times New Roman" w:hint="eastAsia"/>
          <w:color w:val="000000"/>
          <w:sz w:val="28"/>
          <w:szCs w:val="28"/>
        </w:rPr>
        <w:t>智利全國工業總會</w:t>
      </w:r>
      <w:r w:rsidR="00B1184F">
        <w:rPr>
          <w:rFonts w:ascii="Times New Roman" w:eastAsia="標楷體" w:hAnsi="Times New Roman" w:cs="Times New Roman" w:hint="eastAsia"/>
          <w:kern w:val="0"/>
          <w:sz w:val="28"/>
          <w:szCs w:val="28"/>
        </w:rPr>
        <w:t xml:space="preserve">Bernardo </w:t>
      </w:r>
      <w:proofErr w:type="spellStart"/>
      <w:r w:rsidR="00B1184F">
        <w:rPr>
          <w:rFonts w:ascii="Times New Roman" w:eastAsia="標楷體" w:hAnsi="Times New Roman" w:cs="Times New Roman" w:hint="eastAsia"/>
          <w:kern w:val="0"/>
          <w:sz w:val="28"/>
          <w:szCs w:val="28"/>
        </w:rPr>
        <w:t>Larra</w:t>
      </w:r>
      <w:r w:rsidR="00B1184F" w:rsidRPr="005951AA">
        <w:rPr>
          <w:rFonts w:ascii="Times New Roman" w:eastAsia="標楷體" w:hAnsi="Times New Roman" w:cs="Times New Roman"/>
          <w:kern w:val="0"/>
          <w:sz w:val="28"/>
          <w:szCs w:val="28"/>
        </w:rPr>
        <w:t>í</w:t>
      </w:r>
      <w:r w:rsidR="00B1184F" w:rsidRPr="003401BE">
        <w:rPr>
          <w:rFonts w:ascii="Times New Roman" w:eastAsia="標楷體" w:hAnsi="Times New Roman" w:cs="Times New Roman"/>
          <w:kern w:val="0"/>
          <w:sz w:val="28"/>
          <w:szCs w:val="28"/>
        </w:rPr>
        <w:t>n</w:t>
      </w:r>
      <w:proofErr w:type="spellEnd"/>
      <w:r w:rsidR="00B1184F">
        <w:rPr>
          <w:rFonts w:ascii="Times New Roman" w:eastAsia="標楷體" w:hAnsi="Times New Roman" w:cs="Times New Roman" w:hint="eastAsia"/>
          <w:color w:val="000000"/>
          <w:sz w:val="28"/>
          <w:szCs w:val="28"/>
        </w:rPr>
        <w:t>理事長</w:t>
      </w:r>
      <w:r w:rsidR="00B1184F">
        <w:rPr>
          <w:rFonts w:ascii="Times New Roman" w:eastAsia="標楷體" w:hAnsi="Times New Roman" w:cs="Times New Roman" w:hint="eastAsia"/>
          <w:kern w:val="0"/>
          <w:sz w:val="28"/>
          <w:szCs w:val="28"/>
        </w:rPr>
        <w:t>明</w:t>
      </w:r>
      <w:r w:rsidR="00286E32" w:rsidRPr="00B1184F">
        <w:rPr>
          <w:rFonts w:ascii="標楷體" w:eastAsia="標楷體" w:hAnsi="標楷體" w:cs="Times New Roman" w:hint="eastAsia"/>
          <w:sz w:val="28"/>
          <w:szCs w:val="28"/>
        </w:rPr>
        <w:t>（</w:t>
      </w:r>
      <w:r w:rsidR="00B1184F">
        <w:rPr>
          <w:rFonts w:ascii="Times New Roman" w:eastAsia="標楷體" w:hAnsi="Times New Roman" w:cs="Times New Roman" w:hint="eastAsia"/>
          <w:kern w:val="0"/>
          <w:sz w:val="28"/>
          <w:szCs w:val="28"/>
        </w:rPr>
        <w:t>110</w:t>
      </w:r>
      <w:r w:rsidR="00286E32" w:rsidRPr="00B1184F">
        <w:rPr>
          <w:rFonts w:ascii="標楷體" w:eastAsia="標楷體" w:hAnsi="標楷體" w:cs="Times New Roman" w:hint="eastAsia"/>
          <w:sz w:val="28"/>
          <w:szCs w:val="28"/>
        </w:rPr>
        <w:t>）</w:t>
      </w:r>
      <w:r w:rsidR="00B1184F">
        <w:rPr>
          <w:rFonts w:ascii="Times New Roman" w:eastAsia="標楷體" w:hAnsi="Times New Roman" w:cs="Times New Roman" w:hint="eastAsia"/>
          <w:kern w:val="0"/>
          <w:sz w:val="28"/>
          <w:szCs w:val="28"/>
        </w:rPr>
        <w:t>年率團赴</w:t>
      </w:r>
      <w:proofErr w:type="gramStart"/>
      <w:r w:rsidR="00B1184F">
        <w:rPr>
          <w:rFonts w:ascii="Times New Roman" w:eastAsia="標楷體" w:hAnsi="Times New Roman" w:cs="Times New Roman" w:hint="eastAsia"/>
          <w:kern w:val="0"/>
          <w:sz w:val="28"/>
          <w:szCs w:val="28"/>
        </w:rPr>
        <w:t>臺</w:t>
      </w:r>
      <w:proofErr w:type="gramEnd"/>
      <w:r w:rsidR="00B1184F">
        <w:rPr>
          <w:rFonts w:ascii="Times New Roman" w:eastAsia="標楷體" w:hAnsi="Times New Roman" w:cs="Times New Roman" w:hint="eastAsia"/>
          <w:kern w:val="0"/>
          <w:sz w:val="28"/>
          <w:szCs w:val="28"/>
        </w:rPr>
        <w:t>召開下屆經濟聯席會議，並考察我國經貿環境。</w:t>
      </w:r>
    </w:p>
    <w:p w:rsidR="00B1184F" w:rsidRPr="008811A1" w:rsidRDefault="00B1184F" w:rsidP="00E94914">
      <w:pPr>
        <w:tabs>
          <w:tab w:val="left" w:pos="567"/>
        </w:tabs>
        <w:spacing w:line="440" w:lineRule="exact"/>
        <w:jc w:val="both"/>
        <w:rPr>
          <w:rFonts w:ascii="Times New Roman" w:eastAsia="標楷體" w:hAnsi="標楷體" w:cs="Times New Roman"/>
          <w:sz w:val="28"/>
          <w:szCs w:val="28"/>
        </w:rPr>
      </w:pPr>
    </w:p>
    <w:p w:rsidR="00364363" w:rsidRDefault="00B1184F" w:rsidP="00E94914">
      <w:pPr>
        <w:tabs>
          <w:tab w:val="left" w:pos="567"/>
        </w:tabs>
        <w:spacing w:line="440" w:lineRule="exact"/>
        <w:jc w:val="both"/>
        <w:rPr>
          <w:rFonts w:ascii="Times New Roman" w:eastAsia="標楷體" w:hAnsi="標楷體" w:cs="Times New Roman"/>
          <w:b/>
          <w:sz w:val="28"/>
          <w:szCs w:val="28"/>
        </w:rPr>
      </w:pPr>
      <w:r w:rsidRPr="00B1184F">
        <w:rPr>
          <w:rFonts w:ascii="Times New Roman" w:eastAsia="標楷體" w:hAnsi="標楷體" w:cs="Times New Roman" w:hint="eastAsia"/>
          <w:b/>
          <w:sz w:val="28"/>
          <w:szCs w:val="28"/>
        </w:rPr>
        <w:t>智利全國工業總會</w:t>
      </w:r>
      <w:r w:rsidRPr="00B1184F">
        <w:rPr>
          <w:rFonts w:ascii="Times New Roman" w:eastAsia="標楷體" w:hAnsi="標楷體" w:cs="Times New Roman" w:hint="eastAsia"/>
          <w:b/>
          <w:sz w:val="28"/>
          <w:szCs w:val="28"/>
        </w:rPr>
        <w:t xml:space="preserve">Bernardo </w:t>
      </w:r>
      <w:proofErr w:type="spellStart"/>
      <w:r w:rsidRPr="00B1184F">
        <w:rPr>
          <w:rFonts w:ascii="Times New Roman" w:eastAsia="標楷體" w:hAnsi="標楷體" w:cs="Times New Roman" w:hint="eastAsia"/>
          <w:b/>
          <w:sz w:val="28"/>
          <w:szCs w:val="28"/>
        </w:rPr>
        <w:t>Larra</w:t>
      </w:r>
      <w:r w:rsidRPr="00B1184F">
        <w:rPr>
          <w:rFonts w:ascii="Times New Roman" w:eastAsia="標楷體" w:hAnsi="Times New Roman" w:cs="Times New Roman"/>
          <w:b/>
          <w:sz w:val="28"/>
          <w:szCs w:val="28"/>
        </w:rPr>
        <w:t>í</w:t>
      </w:r>
      <w:r w:rsidRPr="00B1184F">
        <w:rPr>
          <w:rFonts w:ascii="Times New Roman" w:eastAsia="標楷體" w:hAnsi="標楷體" w:cs="Times New Roman" w:hint="eastAsia"/>
          <w:b/>
          <w:sz w:val="28"/>
          <w:szCs w:val="28"/>
        </w:rPr>
        <w:t>n</w:t>
      </w:r>
      <w:proofErr w:type="spellEnd"/>
      <w:r w:rsidRPr="00B1184F">
        <w:rPr>
          <w:rFonts w:ascii="Times New Roman" w:eastAsia="標楷體" w:hAnsi="標楷體" w:cs="Times New Roman" w:hint="eastAsia"/>
          <w:b/>
          <w:sz w:val="28"/>
          <w:szCs w:val="28"/>
        </w:rPr>
        <w:t>理事長致詞</w:t>
      </w:r>
    </w:p>
    <w:p w:rsidR="00B1184F" w:rsidRPr="00B1184F" w:rsidRDefault="009F2A1E" w:rsidP="00B1184F">
      <w:pPr>
        <w:tabs>
          <w:tab w:val="left" w:pos="567"/>
        </w:tabs>
        <w:spacing w:line="440" w:lineRule="exact"/>
        <w:jc w:val="both"/>
        <w:rPr>
          <w:rFonts w:ascii="Times New Roman" w:eastAsia="標楷體" w:hAnsi="Times New Roman" w:cs="Times New Roman"/>
          <w:color w:val="000000"/>
          <w:sz w:val="28"/>
          <w:szCs w:val="28"/>
        </w:rPr>
      </w:pPr>
      <w:r>
        <w:rPr>
          <w:rFonts w:ascii="Times New Roman" w:eastAsia="標楷體" w:hAnsi="Times New Roman" w:cs="Times New Roman" w:hint="eastAsia"/>
          <w:color w:val="000000"/>
          <w:sz w:val="28"/>
          <w:szCs w:val="28"/>
        </w:rPr>
        <w:tab/>
      </w:r>
      <w:r w:rsidR="00B1184F" w:rsidRPr="00B1184F">
        <w:rPr>
          <w:rFonts w:ascii="Times New Roman" w:eastAsia="標楷體" w:hAnsi="Times New Roman" w:cs="Times New Roman" w:hint="eastAsia"/>
          <w:color w:val="000000"/>
          <w:sz w:val="28"/>
          <w:szCs w:val="28"/>
        </w:rPr>
        <w:t>長久以來</w:t>
      </w:r>
      <w:proofErr w:type="gramStart"/>
      <w:r w:rsidR="00B1184F" w:rsidRPr="00B1184F">
        <w:rPr>
          <w:rFonts w:ascii="Times New Roman" w:eastAsia="標楷體" w:hAnsi="Times New Roman" w:cs="Times New Roman" w:hint="eastAsia"/>
          <w:color w:val="000000"/>
          <w:sz w:val="28"/>
          <w:szCs w:val="28"/>
        </w:rPr>
        <w:t>臺</w:t>
      </w:r>
      <w:proofErr w:type="gramEnd"/>
      <w:r w:rsidR="00B1184F" w:rsidRPr="00B1184F">
        <w:rPr>
          <w:rFonts w:ascii="Times New Roman" w:eastAsia="標楷體" w:hAnsi="Times New Roman" w:cs="Times New Roman" w:hint="eastAsia"/>
          <w:color w:val="000000"/>
          <w:sz w:val="28"/>
          <w:szCs w:val="28"/>
        </w:rPr>
        <w:t>智經濟聯席會議為促進臺灣和智利民間友好貿易關係和投資</w:t>
      </w:r>
      <w:r w:rsidR="00286E32">
        <w:rPr>
          <w:rFonts w:ascii="Times New Roman" w:eastAsia="標楷體" w:hAnsi="Times New Roman" w:cs="Times New Roman" w:hint="eastAsia"/>
          <w:color w:val="000000"/>
          <w:sz w:val="28"/>
          <w:szCs w:val="28"/>
        </w:rPr>
        <w:t>扮演了重要角色</w:t>
      </w:r>
      <w:r w:rsidR="00B1184F" w:rsidRPr="00B1184F">
        <w:rPr>
          <w:rFonts w:ascii="Times New Roman" w:eastAsia="標楷體" w:hAnsi="Times New Roman" w:cs="Times New Roman" w:hint="eastAsia"/>
          <w:color w:val="000000"/>
          <w:sz w:val="28"/>
          <w:szCs w:val="28"/>
        </w:rPr>
        <w:t>，感謝國經協會歐陽副理事長之邀請，樂意於適當之時率團訪</w:t>
      </w:r>
      <w:proofErr w:type="gramStart"/>
      <w:r w:rsidR="00B1184F" w:rsidRPr="00B1184F">
        <w:rPr>
          <w:rFonts w:ascii="Times New Roman" w:eastAsia="標楷體" w:hAnsi="Times New Roman" w:cs="Times New Roman" w:hint="eastAsia"/>
          <w:color w:val="000000"/>
          <w:sz w:val="28"/>
          <w:szCs w:val="28"/>
        </w:rPr>
        <w:t>臺</w:t>
      </w:r>
      <w:proofErr w:type="gramEnd"/>
      <w:r w:rsidR="00B1184F" w:rsidRPr="00B1184F">
        <w:rPr>
          <w:rFonts w:ascii="Times New Roman" w:eastAsia="標楷體" w:hAnsi="Times New Roman" w:cs="Times New Roman" w:hint="eastAsia"/>
          <w:color w:val="000000"/>
          <w:sz w:val="28"/>
          <w:szCs w:val="28"/>
        </w:rPr>
        <w:t>舉行下一次聯席會議。</w:t>
      </w:r>
    </w:p>
    <w:p w:rsidR="00B1184F" w:rsidRPr="00B1184F" w:rsidRDefault="007E6454" w:rsidP="00B1184F">
      <w:pPr>
        <w:tabs>
          <w:tab w:val="left" w:pos="567"/>
        </w:tabs>
        <w:spacing w:line="440" w:lineRule="exact"/>
        <w:jc w:val="both"/>
        <w:rPr>
          <w:rFonts w:ascii="Times New Roman" w:eastAsia="標楷體" w:hAnsi="Times New Roman" w:cs="Times New Roman"/>
          <w:color w:val="000000"/>
          <w:sz w:val="28"/>
          <w:szCs w:val="28"/>
        </w:rPr>
      </w:pPr>
      <w:r>
        <w:rPr>
          <w:rFonts w:ascii="Times New Roman" w:eastAsia="標楷體" w:hAnsi="Times New Roman" w:cs="Times New Roman" w:hint="eastAsia"/>
          <w:color w:val="000000"/>
          <w:sz w:val="28"/>
          <w:szCs w:val="28"/>
        </w:rPr>
        <w:t xml:space="preserve">　　</w:t>
      </w:r>
      <w:r w:rsidR="00B1184F" w:rsidRPr="00B1184F">
        <w:rPr>
          <w:rFonts w:ascii="Times New Roman" w:eastAsia="標楷體" w:hAnsi="Times New Roman" w:cs="Times New Roman" w:hint="eastAsia"/>
          <w:color w:val="000000"/>
          <w:sz w:val="28"/>
          <w:szCs w:val="28"/>
        </w:rPr>
        <w:t>臺灣是世界上防疫最成功的國家之一，截至</w:t>
      </w:r>
      <w:r w:rsidR="00B1184F" w:rsidRPr="00B1184F">
        <w:rPr>
          <w:rFonts w:ascii="Times New Roman" w:eastAsia="標楷體" w:hAnsi="Times New Roman" w:cs="Times New Roman" w:hint="eastAsia"/>
          <w:color w:val="000000"/>
          <w:sz w:val="28"/>
          <w:szCs w:val="28"/>
        </w:rPr>
        <w:t>10</w:t>
      </w:r>
      <w:r w:rsidR="00B1184F" w:rsidRPr="00B1184F">
        <w:rPr>
          <w:rFonts w:ascii="Times New Roman" w:eastAsia="標楷體" w:hAnsi="Times New Roman" w:cs="Times New Roman" w:hint="eastAsia"/>
          <w:color w:val="000000"/>
          <w:sz w:val="28"/>
          <w:szCs w:val="28"/>
        </w:rPr>
        <w:t>月</w:t>
      </w:r>
      <w:r w:rsidR="00B1184F" w:rsidRPr="00B1184F">
        <w:rPr>
          <w:rFonts w:ascii="Times New Roman" w:eastAsia="標楷體" w:hAnsi="Times New Roman" w:cs="Times New Roman" w:hint="eastAsia"/>
          <w:color w:val="000000"/>
          <w:sz w:val="28"/>
          <w:szCs w:val="28"/>
        </w:rPr>
        <w:t>30</w:t>
      </w:r>
      <w:r w:rsidR="00B1184F" w:rsidRPr="00B1184F">
        <w:rPr>
          <w:rFonts w:ascii="Times New Roman" w:eastAsia="標楷體" w:hAnsi="Times New Roman" w:cs="Times New Roman" w:hint="eastAsia"/>
          <w:color w:val="000000"/>
          <w:sz w:val="28"/>
          <w:szCs w:val="28"/>
        </w:rPr>
        <w:t>日，臺灣已達到</w:t>
      </w:r>
      <w:r w:rsidR="00B1184F" w:rsidRPr="00B1184F">
        <w:rPr>
          <w:rFonts w:ascii="Times New Roman" w:eastAsia="標楷體" w:hAnsi="Times New Roman" w:cs="Times New Roman" w:hint="eastAsia"/>
          <w:color w:val="000000"/>
          <w:sz w:val="28"/>
          <w:szCs w:val="28"/>
        </w:rPr>
        <w:t>200</w:t>
      </w:r>
      <w:r w:rsidR="00286E32">
        <w:rPr>
          <w:rFonts w:ascii="Times New Roman" w:eastAsia="標楷體" w:hAnsi="Times New Roman" w:cs="Times New Roman" w:hint="eastAsia"/>
          <w:color w:val="000000"/>
          <w:sz w:val="28"/>
          <w:szCs w:val="28"/>
        </w:rPr>
        <w:t>天無任何本土病例，是</w:t>
      </w:r>
      <w:proofErr w:type="gramStart"/>
      <w:r w:rsidR="00286E32">
        <w:rPr>
          <w:rFonts w:ascii="Times New Roman" w:eastAsia="標楷體" w:hAnsi="Times New Roman" w:cs="Times New Roman" w:hint="eastAsia"/>
          <w:color w:val="000000"/>
          <w:sz w:val="28"/>
          <w:szCs w:val="28"/>
        </w:rPr>
        <w:t>國際間的典範</w:t>
      </w:r>
      <w:proofErr w:type="gramEnd"/>
      <w:r w:rsidR="00286E32">
        <w:rPr>
          <w:rFonts w:ascii="Times New Roman" w:eastAsia="標楷體" w:hAnsi="Times New Roman" w:cs="Times New Roman" w:hint="eastAsia"/>
          <w:color w:val="000000"/>
          <w:sz w:val="28"/>
          <w:szCs w:val="28"/>
        </w:rPr>
        <w:t>，因此能</w:t>
      </w:r>
      <w:r w:rsidR="00B1184F" w:rsidRPr="00B1184F">
        <w:rPr>
          <w:rFonts w:ascii="Times New Roman" w:eastAsia="標楷體" w:hAnsi="Times New Roman" w:cs="Times New Roman" w:hint="eastAsia"/>
          <w:color w:val="000000"/>
          <w:sz w:val="28"/>
          <w:szCs w:val="28"/>
        </w:rPr>
        <w:t>有機會從臺灣的經驗中學</w:t>
      </w:r>
      <w:r w:rsidR="0006438A">
        <w:rPr>
          <w:rFonts w:ascii="Times New Roman" w:eastAsia="標楷體" w:hAnsi="Times New Roman" w:cs="Times New Roman" w:hint="eastAsia"/>
          <w:color w:val="000000"/>
          <w:sz w:val="28"/>
          <w:szCs w:val="28"/>
        </w:rPr>
        <w:t>習，對智利</w:t>
      </w:r>
      <w:proofErr w:type="gramStart"/>
      <w:r w:rsidR="0006438A">
        <w:rPr>
          <w:rFonts w:ascii="Times New Roman" w:eastAsia="標楷體" w:hAnsi="Times New Roman" w:cs="Times New Roman" w:hint="eastAsia"/>
          <w:color w:val="000000"/>
          <w:sz w:val="28"/>
          <w:szCs w:val="28"/>
        </w:rPr>
        <w:t>來說彌足</w:t>
      </w:r>
      <w:proofErr w:type="gramEnd"/>
      <w:r w:rsidR="0006438A">
        <w:rPr>
          <w:rFonts w:ascii="Times New Roman" w:eastAsia="標楷體" w:hAnsi="Times New Roman" w:cs="Times New Roman" w:hint="eastAsia"/>
          <w:color w:val="000000"/>
          <w:sz w:val="28"/>
          <w:szCs w:val="28"/>
        </w:rPr>
        <w:t>珍貴。</w:t>
      </w:r>
      <w:proofErr w:type="gramStart"/>
      <w:r w:rsidR="0006438A">
        <w:rPr>
          <w:rFonts w:ascii="Times New Roman" w:eastAsia="標楷體" w:hAnsi="Times New Roman" w:cs="Times New Roman" w:hint="eastAsia"/>
          <w:color w:val="000000"/>
          <w:sz w:val="28"/>
          <w:szCs w:val="28"/>
        </w:rPr>
        <w:t>此外，</w:t>
      </w:r>
      <w:proofErr w:type="gramEnd"/>
      <w:r w:rsidR="0006438A">
        <w:rPr>
          <w:rFonts w:ascii="Times New Roman" w:eastAsia="標楷體" w:hAnsi="Times New Roman" w:cs="Times New Roman" w:hint="eastAsia"/>
          <w:color w:val="000000"/>
          <w:sz w:val="28"/>
          <w:szCs w:val="28"/>
        </w:rPr>
        <w:t>臺灣亦是世界上最開放的經濟體之一，它</w:t>
      </w:r>
      <w:r w:rsidR="00B1184F" w:rsidRPr="00B1184F">
        <w:rPr>
          <w:rFonts w:ascii="Times New Roman" w:eastAsia="標楷體" w:hAnsi="Times New Roman" w:cs="Times New Roman" w:hint="eastAsia"/>
          <w:color w:val="000000"/>
          <w:sz w:val="28"/>
          <w:szCs w:val="28"/>
        </w:rPr>
        <w:t>不只在防疫上為</w:t>
      </w:r>
      <w:proofErr w:type="gramStart"/>
      <w:r w:rsidR="00B1184F" w:rsidRPr="00B1184F">
        <w:rPr>
          <w:rFonts w:ascii="Times New Roman" w:eastAsia="標楷體" w:hAnsi="Times New Roman" w:cs="Times New Roman" w:hint="eastAsia"/>
          <w:color w:val="000000"/>
          <w:sz w:val="28"/>
          <w:szCs w:val="28"/>
        </w:rPr>
        <w:t>智利可效仿</w:t>
      </w:r>
      <w:proofErr w:type="gramEnd"/>
      <w:r w:rsidR="00B1184F" w:rsidRPr="00B1184F">
        <w:rPr>
          <w:rFonts w:ascii="Times New Roman" w:eastAsia="標楷體" w:hAnsi="Times New Roman" w:cs="Times New Roman" w:hint="eastAsia"/>
          <w:color w:val="000000"/>
          <w:sz w:val="28"/>
          <w:szCs w:val="28"/>
        </w:rPr>
        <w:t>的對象，其物流、教育、創新等領域也在國際上表現出相當的競爭力，這些都是智利正面臨挑戰的面向，若智利要達到更高的發展程度，就必須向臺灣學習。而智利也是拉丁美洲最開放的經濟體之一</w:t>
      </w:r>
      <w:r w:rsidR="00AB4DFD">
        <w:rPr>
          <w:rFonts w:ascii="Times New Roman" w:eastAsia="標楷體" w:hAnsi="Times New Roman" w:cs="Times New Roman" w:hint="eastAsia"/>
          <w:color w:val="000000"/>
          <w:sz w:val="28"/>
          <w:szCs w:val="28"/>
        </w:rPr>
        <w:t>，</w:t>
      </w:r>
      <w:r w:rsidR="00B1184F" w:rsidRPr="00B1184F">
        <w:rPr>
          <w:rFonts w:ascii="Times New Roman" w:eastAsia="標楷體" w:hAnsi="Times New Roman" w:cs="Times New Roman" w:hint="eastAsia"/>
          <w:color w:val="000000"/>
          <w:sz w:val="28"/>
          <w:szCs w:val="28"/>
        </w:rPr>
        <w:t>在許多國際指標中有不錯的成績，且</w:t>
      </w:r>
      <w:proofErr w:type="gramStart"/>
      <w:r w:rsidR="00B1184F" w:rsidRPr="00B1184F">
        <w:rPr>
          <w:rFonts w:ascii="Times New Roman" w:eastAsia="標楷體" w:hAnsi="Times New Roman" w:cs="Times New Roman" w:hint="eastAsia"/>
          <w:color w:val="000000"/>
          <w:sz w:val="28"/>
          <w:szCs w:val="28"/>
        </w:rPr>
        <w:t>臺</w:t>
      </w:r>
      <w:proofErr w:type="gramEnd"/>
      <w:r w:rsidR="00B1184F" w:rsidRPr="00B1184F">
        <w:rPr>
          <w:rFonts w:ascii="Times New Roman" w:eastAsia="標楷體" w:hAnsi="Times New Roman" w:cs="Times New Roman" w:hint="eastAsia"/>
          <w:color w:val="000000"/>
          <w:sz w:val="28"/>
          <w:szCs w:val="28"/>
        </w:rPr>
        <w:t>智兩國的經貿關係已日益緊密，</w:t>
      </w:r>
      <w:r w:rsidR="00B1184F" w:rsidRPr="00B1184F">
        <w:rPr>
          <w:rFonts w:ascii="Times New Roman" w:eastAsia="標楷體" w:hAnsi="Times New Roman" w:cs="Times New Roman" w:hint="eastAsia"/>
          <w:color w:val="000000"/>
          <w:sz w:val="28"/>
          <w:szCs w:val="28"/>
        </w:rPr>
        <w:t>2019</w:t>
      </w:r>
      <w:r w:rsidR="00B1184F" w:rsidRPr="00B1184F">
        <w:rPr>
          <w:rFonts w:ascii="Times New Roman" w:eastAsia="標楷體" w:hAnsi="Times New Roman" w:cs="Times New Roman" w:hint="eastAsia"/>
          <w:color w:val="000000"/>
          <w:sz w:val="28"/>
          <w:szCs w:val="28"/>
        </w:rPr>
        <w:lastRenderedPageBreak/>
        <w:t>年，雙邊貿易總額成長了</w:t>
      </w:r>
      <w:r w:rsidR="00B1184F" w:rsidRPr="00B1184F">
        <w:rPr>
          <w:rFonts w:ascii="Times New Roman" w:eastAsia="標楷體" w:hAnsi="Times New Roman" w:cs="Times New Roman" w:hint="eastAsia"/>
          <w:color w:val="000000"/>
          <w:sz w:val="28"/>
          <w:szCs w:val="28"/>
        </w:rPr>
        <w:t>11%</w:t>
      </w:r>
      <w:r w:rsidR="00B1184F" w:rsidRPr="00B1184F">
        <w:rPr>
          <w:rFonts w:ascii="Times New Roman" w:eastAsia="標楷體" w:hAnsi="Times New Roman" w:cs="Times New Roman" w:hint="eastAsia"/>
          <w:color w:val="000000"/>
          <w:sz w:val="28"/>
          <w:szCs w:val="28"/>
        </w:rPr>
        <w:t>，國際貿易無疑是目前實現經濟復甦最基本的因應之道，盼未來雙方持續增加經貿交流。</w:t>
      </w:r>
    </w:p>
    <w:p w:rsidR="00B1184F" w:rsidRPr="00B1184F" w:rsidRDefault="007E6454" w:rsidP="00B1184F">
      <w:pPr>
        <w:tabs>
          <w:tab w:val="left" w:pos="567"/>
        </w:tabs>
        <w:spacing w:line="440" w:lineRule="exact"/>
        <w:jc w:val="both"/>
        <w:rPr>
          <w:rFonts w:ascii="Times New Roman" w:eastAsia="標楷體" w:hAnsi="Times New Roman" w:cs="Times New Roman"/>
          <w:color w:val="000000"/>
          <w:sz w:val="28"/>
          <w:szCs w:val="28"/>
        </w:rPr>
      </w:pPr>
      <w:r>
        <w:rPr>
          <w:rFonts w:ascii="Times New Roman" w:eastAsia="標楷體" w:hAnsi="Times New Roman" w:cs="Times New Roman" w:hint="eastAsia"/>
          <w:color w:val="000000"/>
          <w:sz w:val="28"/>
          <w:szCs w:val="28"/>
        </w:rPr>
        <w:t xml:space="preserve">　　</w:t>
      </w:r>
      <w:proofErr w:type="gramStart"/>
      <w:r w:rsidR="00B1184F" w:rsidRPr="00B1184F">
        <w:rPr>
          <w:rFonts w:ascii="Times New Roman" w:eastAsia="標楷體" w:hAnsi="Times New Roman" w:cs="Times New Roman" w:hint="eastAsia"/>
          <w:color w:val="000000"/>
          <w:sz w:val="28"/>
          <w:szCs w:val="28"/>
        </w:rPr>
        <w:t>臺</w:t>
      </w:r>
      <w:proofErr w:type="gramEnd"/>
      <w:r w:rsidR="00B1184F" w:rsidRPr="00B1184F">
        <w:rPr>
          <w:rFonts w:ascii="Times New Roman" w:eastAsia="標楷體" w:hAnsi="Times New Roman" w:cs="Times New Roman" w:hint="eastAsia"/>
          <w:color w:val="000000"/>
          <w:sz w:val="28"/>
          <w:szCs w:val="28"/>
        </w:rPr>
        <w:t>智產業結構互補，智利出口至臺灣的產品主要為銅礦、木材及食品</w:t>
      </w:r>
      <w:r w:rsidR="00AB4DFD">
        <w:rPr>
          <w:rFonts w:ascii="Times New Roman" w:eastAsia="標楷體" w:hAnsi="Times New Roman" w:cs="Times New Roman" w:hint="eastAsia"/>
          <w:color w:val="000000"/>
          <w:sz w:val="28"/>
          <w:szCs w:val="28"/>
        </w:rPr>
        <w:t>，而由臺灣進口的則主要來自高科技產業，如半導體及工業產品。智利目前面臨的挑戰為發展貿易多元化及知識密集型產業，智利以出口原物料為主，</w:t>
      </w:r>
      <w:r w:rsidR="00B1184F" w:rsidRPr="00B1184F">
        <w:rPr>
          <w:rFonts w:ascii="Times New Roman" w:eastAsia="標楷體" w:hAnsi="Times New Roman" w:cs="Times New Roman" w:hint="eastAsia"/>
          <w:color w:val="000000"/>
          <w:sz w:val="28"/>
          <w:szCs w:val="28"/>
        </w:rPr>
        <w:t>許多領域需要科技、物流的輔助，打造產業生態系，因此臺灣成功的服務業、科技及專業知識等均有助</w:t>
      </w:r>
      <w:r w:rsidR="00AB4DFD">
        <w:rPr>
          <w:rFonts w:ascii="Times New Roman" w:eastAsia="標楷體" w:hAnsi="Times New Roman" w:cs="Times New Roman" w:hint="eastAsia"/>
          <w:color w:val="000000"/>
          <w:sz w:val="28"/>
          <w:szCs w:val="28"/>
        </w:rPr>
        <w:t>於智利達成此</w:t>
      </w:r>
      <w:r w:rsidR="00B1184F" w:rsidRPr="00B1184F">
        <w:rPr>
          <w:rFonts w:ascii="Times New Roman" w:eastAsia="標楷體" w:hAnsi="Times New Roman" w:cs="Times New Roman" w:hint="eastAsia"/>
          <w:color w:val="000000"/>
          <w:sz w:val="28"/>
          <w:szCs w:val="28"/>
        </w:rPr>
        <w:t>目標，期望國經協會的夥伴們能在這方面給予支持，相信建立互賴關係能有助於帶動貿易深化的動能，也帶來投資潛力。</w:t>
      </w:r>
    </w:p>
    <w:p w:rsidR="00B1184F" w:rsidRPr="00B1184F" w:rsidRDefault="007E6454" w:rsidP="00B1184F">
      <w:pPr>
        <w:tabs>
          <w:tab w:val="left" w:pos="567"/>
        </w:tabs>
        <w:spacing w:line="440" w:lineRule="exact"/>
        <w:jc w:val="both"/>
        <w:rPr>
          <w:rFonts w:ascii="Times New Roman" w:eastAsia="標楷體" w:hAnsi="Times New Roman" w:cs="Times New Roman"/>
          <w:color w:val="000000"/>
          <w:sz w:val="28"/>
          <w:szCs w:val="28"/>
        </w:rPr>
      </w:pPr>
      <w:r>
        <w:rPr>
          <w:rFonts w:ascii="Times New Roman" w:eastAsia="標楷體" w:hAnsi="Times New Roman" w:cs="Times New Roman" w:hint="eastAsia"/>
          <w:color w:val="000000"/>
          <w:sz w:val="28"/>
          <w:szCs w:val="28"/>
        </w:rPr>
        <w:t xml:space="preserve">　　</w:t>
      </w:r>
      <w:proofErr w:type="gramStart"/>
      <w:r w:rsidR="00B1184F" w:rsidRPr="00B1184F">
        <w:rPr>
          <w:rFonts w:ascii="Times New Roman" w:eastAsia="標楷體" w:hAnsi="Times New Roman" w:cs="Times New Roman" w:hint="eastAsia"/>
          <w:color w:val="000000"/>
          <w:sz w:val="28"/>
          <w:szCs w:val="28"/>
        </w:rPr>
        <w:t>這次新冠肺炎</w:t>
      </w:r>
      <w:proofErr w:type="gramEnd"/>
      <w:r w:rsidR="00B1184F" w:rsidRPr="00B1184F">
        <w:rPr>
          <w:rFonts w:ascii="Times New Roman" w:eastAsia="標楷體" w:hAnsi="Times New Roman" w:cs="Times New Roman" w:hint="eastAsia"/>
          <w:color w:val="000000"/>
          <w:sz w:val="28"/>
          <w:szCs w:val="28"/>
        </w:rPr>
        <w:t>的</w:t>
      </w:r>
      <w:proofErr w:type="gramStart"/>
      <w:r w:rsidR="00B1184F" w:rsidRPr="00B1184F">
        <w:rPr>
          <w:rFonts w:ascii="Times New Roman" w:eastAsia="標楷體" w:hAnsi="Times New Roman" w:cs="Times New Roman" w:hint="eastAsia"/>
          <w:color w:val="000000"/>
          <w:sz w:val="28"/>
          <w:szCs w:val="28"/>
        </w:rPr>
        <w:t>疫</w:t>
      </w:r>
      <w:proofErr w:type="gramEnd"/>
      <w:r w:rsidR="00B1184F" w:rsidRPr="00B1184F">
        <w:rPr>
          <w:rFonts w:ascii="Times New Roman" w:eastAsia="標楷體" w:hAnsi="Times New Roman" w:cs="Times New Roman" w:hint="eastAsia"/>
          <w:color w:val="000000"/>
          <w:sz w:val="28"/>
          <w:szCs w:val="28"/>
        </w:rPr>
        <w:t>情</w:t>
      </w:r>
      <w:proofErr w:type="gramStart"/>
      <w:r w:rsidR="00B1184F" w:rsidRPr="00B1184F">
        <w:rPr>
          <w:rFonts w:ascii="Times New Roman" w:eastAsia="標楷體" w:hAnsi="Times New Roman" w:cs="Times New Roman" w:hint="eastAsia"/>
          <w:color w:val="000000"/>
          <w:sz w:val="28"/>
          <w:szCs w:val="28"/>
        </w:rPr>
        <w:t>這次新冠肺炎</w:t>
      </w:r>
      <w:proofErr w:type="gramEnd"/>
      <w:r w:rsidR="00B1184F" w:rsidRPr="00B1184F">
        <w:rPr>
          <w:rFonts w:ascii="Times New Roman" w:eastAsia="標楷體" w:hAnsi="Times New Roman" w:cs="Times New Roman" w:hint="eastAsia"/>
          <w:color w:val="000000"/>
          <w:sz w:val="28"/>
          <w:szCs w:val="28"/>
        </w:rPr>
        <w:t>的</w:t>
      </w:r>
      <w:proofErr w:type="gramStart"/>
      <w:r w:rsidR="00B1184F" w:rsidRPr="00B1184F">
        <w:rPr>
          <w:rFonts w:ascii="Times New Roman" w:eastAsia="標楷體" w:hAnsi="Times New Roman" w:cs="Times New Roman" w:hint="eastAsia"/>
          <w:color w:val="000000"/>
          <w:sz w:val="28"/>
          <w:szCs w:val="28"/>
        </w:rPr>
        <w:t>疫</w:t>
      </w:r>
      <w:proofErr w:type="gramEnd"/>
      <w:r w:rsidR="00B1184F" w:rsidRPr="00B1184F">
        <w:rPr>
          <w:rFonts w:ascii="Times New Roman" w:eastAsia="標楷體" w:hAnsi="Times New Roman" w:cs="Times New Roman" w:hint="eastAsia"/>
          <w:color w:val="000000"/>
          <w:sz w:val="28"/>
          <w:szCs w:val="28"/>
        </w:rPr>
        <w:t>情固然為各國的經濟及社會帶來了衝擊，卻也是個轉機，數位科技、</w:t>
      </w:r>
      <w:proofErr w:type="gramStart"/>
      <w:r w:rsidR="00B1184F" w:rsidRPr="00B1184F">
        <w:rPr>
          <w:rFonts w:ascii="Times New Roman" w:eastAsia="標楷體" w:hAnsi="Times New Roman" w:cs="Times New Roman" w:hint="eastAsia"/>
          <w:color w:val="000000"/>
          <w:sz w:val="28"/>
          <w:szCs w:val="28"/>
        </w:rPr>
        <w:t>物聯網</w:t>
      </w:r>
      <w:proofErr w:type="gramEnd"/>
      <w:r w:rsidR="00B1184F" w:rsidRPr="00B1184F">
        <w:rPr>
          <w:rFonts w:ascii="Times New Roman" w:eastAsia="標楷體" w:hAnsi="Times New Roman" w:cs="Times New Roman" w:hint="eastAsia"/>
          <w:color w:val="000000"/>
          <w:sz w:val="28"/>
          <w:szCs w:val="28"/>
        </w:rPr>
        <w:t>、人工智慧及機器人技術因此而蓬勃發展，這些技術即將為傳統的經濟、工作和消費模式帶來極大的轉變，在這之中智利和臺灣都扮演著關鍵性的角色，因智利出口的產品對現在的新經濟至關重要，例如製造電動車所需的銅礦和</w:t>
      </w:r>
      <w:proofErr w:type="gramStart"/>
      <w:r w:rsidR="00B1184F" w:rsidRPr="00B1184F">
        <w:rPr>
          <w:rFonts w:ascii="Times New Roman" w:eastAsia="標楷體" w:hAnsi="Times New Roman" w:cs="Times New Roman" w:hint="eastAsia"/>
          <w:color w:val="000000"/>
          <w:sz w:val="28"/>
          <w:szCs w:val="28"/>
        </w:rPr>
        <w:t>鋰礦</w:t>
      </w:r>
      <w:proofErr w:type="gramEnd"/>
      <w:r w:rsidR="00B1184F" w:rsidRPr="00B1184F">
        <w:rPr>
          <w:rFonts w:ascii="Times New Roman" w:eastAsia="標楷體" w:hAnsi="Times New Roman" w:cs="Times New Roman" w:hint="eastAsia"/>
          <w:color w:val="000000"/>
          <w:sz w:val="28"/>
          <w:szCs w:val="28"/>
        </w:rPr>
        <w:t>，和最近智利強力發展的再生能源潛力產業：</w:t>
      </w:r>
      <w:proofErr w:type="gramStart"/>
      <w:r w:rsidR="00B1184F" w:rsidRPr="00B1184F">
        <w:rPr>
          <w:rFonts w:ascii="Times New Roman" w:eastAsia="標楷體" w:hAnsi="Times New Roman" w:cs="Times New Roman" w:hint="eastAsia"/>
          <w:color w:val="000000"/>
          <w:sz w:val="28"/>
          <w:szCs w:val="28"/>
        </w:rPr>
        <w:t>綠氫</w:t>
      </w:r>
      <w:proofErr w:type="gramEnd"/>
      <w:r w:rsidR="00B1184F" w:rsidRPr="00B1184F">
        <w:rPr>
          <w:rFonts w:ascii="Times New Roman" w:eastAsia="標楷體" w:hAnsi="Times New Roman" w:cs="Times New Roman" w:hint="eastAsia"/>
          <w:color w:val="000000"/>
          <w:sz w:val="28"/>
          <w:szCs w:val="28"/>
        </w:rPr>
        <w:t>，更不用說智利在太陽能、風力、潮汐和地熱發電都相當具潛力，這些出口品的轉變不僅可使智利在國際市場更有競爭力，也有利於降低其碳足跡及水足跡。而臺灣科技產業的發展不管在全球供應鏈中，或是對於智利都是不可或缺的，故希望能與國經協會拓展合作，共同面對新時代的挑戰。</w:t>
      </w:r>
    </w:p>
    <w:p w:rsidR="00364363" w:rsidRDefault="007E6454" w:rsidP="00B1184F">
      <w:pPr>
        <w:tabs>
          <w:tab w:val="left" w:pos="567"/>
        </w:tabs>
        <w:spacing w:line="440" w:lineRule="exact"/>
        <w:jc w:val="both"/>
        <w:rPr>
          <w:rFonts w:ascii="Times New Roman" w:eastAsia="標楷體" w:hAnsi="Times New Roman" w:cs="Times New Roman"/>
          <w:color w:val="000000"/>
          <w:sz w:val="28"/>
          <w:szCs w:val="28"/>
        </w:rPr>
      </w:pPr>
      <w:r>
        <w:rPr>
          <w:rFonts w:ascii="Times New Roman" w:eastAsia="標楷體" w:hAnsi="Times New Roman" w:cs="Times New Roman" w:hint="eastAsia"/>
          <w:color w:val="000000"/>
          <w:sz w:val="28"/>
          <w:szCs w:val="28"/>
        </w:rPr>
        <w:t xml:space="preserve">　　</w:t>
      </w:r>
      <w:r w:rsidR="00B1184F" w:rsidRPr="00B1184F">
        <w:rPr>
          <w:rFonts w:ascii="Times New Roman" w:eastAsia="標楷體" w:hAnsi="Times New Roman" w:cs="Times New Roman" w:hint="eastAsia"/>
          <w:color w:val="000000"/>
          <w:sz w:val="28"/>
          <w:szCs w:val="28"/>
        </w:rPr>
        <w:t>在目前全球經濟的景況下，透過國家間公司部門聯盟合作、國家間工商協會對話平台，例如智利全國工業總會與國經協會合作，以及參與</w:t>
      </w:r>
      <w:r w:rsidR="00B1184F" w:rsidRPr="00B1184F">
        <w:rPr>
          <w:rFonts w:ascii="Times New Roman" w:eastAsia="標楷體" w:hAnsi="Times New Roman" w:cs="Times New Roman" w:hint="eastAsia"/>
          <w:color w:val="000000"/>
          <w:sz w:val="28"/>
          <w:szCs w:val="28"/>
        </w:rPr>
        <w:t>CPTPP</w:t>
      </w:r>
      <w:r w:rsidR="00B1184F" w:rsidRPr="00B1184F">
        <w:rPr>
          <w:rFonts w:ascii="Times New Roman" w:eastAsia="標楷體" w:hAnsi="Times New Roman" w:cs="Times New Roman" w:hint="eastAsia"/>
          <w:color w:val="000000"/>
          <w:sz w:val="28"/>
          <w:szCs w:val="28"/>
        </w:rPr>
        <w:t>等區域經濟整合等，為面對挑戰的重要方法，智利將在這些平台中支持臺灣的參與。</w:t>
      </w:r>
      <w:r w:rsidR="00B1184F" w:rsidRPr="00B1184F">
        <w:rPr>
          <w:rFonts w:ascii="Times New Roman" w:eastAsia="標楷體" w:hAnsi="Times New Roman" w:cs="Times New Roman" w:hint="eastAsia"/>
          <w:color w:val="000000"/>
          <w:sz w:val="28"/>
          <w:szCs w:val="28"/>
        </w:rPr>
        <w:t>12</w:t>
      </w:r>
      <w:r w:rsidR="00B1184F" w:rsidRPr="00B1184F">
        <w:rPr>
          <w:rFonts w:ascii="Times New Roman" w:eastAsia="標楷體" w:hAnsi="Times New Roman" w:cs="Times New Roman" w:hint="eastAsia"/>
          <w:color w:val="000000"/>
          <w:sz w:val="28"/>
          <w:szCs w:val="28"/>
        </w:rPr>
        <w:t>月太平洋聯盟將舉行一場高峰會，邀請各位共同關注。智利也會在其他國際經貿平台中為臺灣發聲，並期許能夠強化雙方的連結，最後，希望明天</w:t>
      </w:r>
      <w:r w:rsidR="00BF0022">
        <w:rPr>
          <w:rFonts w:ascii="Times New Roman" w:eastAsia="標楷體" w:hAnsi="Times New Roman" w:cs="Times New Roman" w:hint="eastAsia"/>
          <w:color w:val="000000"/>
          <w:sz w:val="28"/>
          <w:szCs w:val="28"/>
        </w:rPr>
        <w:t>年</w:t>
      </w:r>
      <w:r w:rsidR="00B1184F" w:rsidRPr="00B1184F">
        <w:rPr>
          <w:rFonts w:ascii="Times New Roman" w:eastAsia="標楷體" w:hAnsi="Times New Roman" w:cs="Times New Roman" w:hint="eastAsia"/>
          <w:color w:val="000000"/>
          <w:sz w:val="28"/>
          <w:szCs w:val="28"/>
        </w:rPr>
        <w:t>能如願到台灣出席實體的</w:t>
      </w:r>
      <w:proofErr w:type="gramStart"/>
      <w:r w:rsidR="00B1184F" w:rsidRPr="00B1184F">
        <w:rPr>
          <w:rFonts w:ascii="Times New Roman" w:eastAsia="標楷體" w:hAnsi="Times New Roman" w:cs="Times New Roman" w:hint="eastAsia"/>
          <w:color w:val="000000"/>
          <w:sz w:val="28"/>
          <w:szCs w:val="28"/>
        </w:rPr>
        <w:t>臺</w:t>
      </w:r>
      <w:proofErr w:type="gramEnd"/>
      <w:r w:rsidR="00B1184F" w:rsidRPr="00B1184F">
        <w:rPr>
          <w:rFonts w:ascii="Times New Roman" w:eastAsia="標楷體" w:hAnsi="Times New Roman" w:cs="Times New Roman" w:hint="eastAsia"/>
          <w:color w:val="000000"/>
          <w:sz w:val="28"/>
          <w:szCs w:val="28"/>
        </w:rPr>
        <w:t>智經濟聯席會議。</w:t>
      </w:r>
    </w:p>
    <w:p w:rsidR="00E80CC0" w:rsidRDefault="00E80CC0" w:rsidP="00E94914">
      <w:pPr>
        <w:tabs>
          <w:tab w:val="left" w:pos="567"/>
        </w:tabs>
        <w:spacing w:line="440" w:lineRule="exact"/>
        <w:jc w:val="both"/>
        <w:rPr>
          <w:rFonts w:ascii="Times New Roman" w:eastAsia="標楷體" w:hAnsi="Times New Roman" w:cs="Times New Roman"/>
          <w:color w:val="000000"/>
          <w:sz w:val="28"/>
          <w:szCs w:val="28"/>
        </w:rPr>
      </w:pPr>
    </w:p>
    <w:p w:rsidR="007E6454" w:rsidRDefault="00B1184F" w:rsidP="007E6454">
      <w:pPr>
        <w:tabs>
          <w:tab w:val="left" w:pos="567"/>
        </w:tabs>
        <w:spacing w:line="440" w:lineRule="exact"/>
        <w:jc w:val="both"/>
        <w:rPr>
          <w:rFonts w:ascii="Times New Roman" w:eastAsia="標楷體" w:hAnsi="標楷體" w:cs="Times New Roman"/>
          <w:b/>
          <w:sz w:val="28"/>
          <w:szCs w:val="28"/>
        </w:rPr>
      </w:pPr>
      <w:r>
        <w:rPr>
          <w:rFonts w:ascii="Times New Roman" w:eastAsia="標楷體" w:hAnsi="標楷體" w:cs="Times New Roman" w:hint="eastAsia"/>
          <w:b/>
          <w:sz w:val="28"/>
          <w:szCs w:val="28"/>
        </w:rPr>
        <w:t>外交部拉丁美洲及加勒比海司劉聿綺副司長致詞</w:t>
      </w:r>
    </w:p>
    <w:p w:rsidR="00B1184F" w:rsidRPr="007E6454" w:rsidRDefault="007E6454" w:rsidP="007E6454">
      <w:pPr>
        <w:tabs>
          <w:tab w:val="left" w:pos="567"/>
        </w:tabs>
        <w:spacing w:line="440" w:lineRule="exact"/>
        <w:jc w:val="both"/>
        <w:rPr>
          <w:rFonts w:ascii="Times New Roman" w:eastAsia="標楷體" w:hAnsi="標楷體" w:cs="Times New Roman"/>
          <w:b/>
          <w:sz w:val="28"/>
          <w:szCs w:val="28"/>
        </w:rPr>
      </w:pPr>
      <w:r>
        <w:rPr>
          <w:rFonts w:ascii="Times New Roman" w:eastAsia="標楷體" w:hAnsi="標楷體" w:cs="Times New Roman" w:hint="eastAsia"/>
          <w:b/>
          <w:sz w:val="28"/>
          <w:szCs w:val="28"/>
        </w:rPr>
        <w:t xml:space="preserve">　　</w:t>
      </w:r>
      <w:r w:rsidR="00E87A7D">
        <w:rPr>
          <w:rFonts w:ascii="標楷體" w:eastAsia="標楷體" w:hAnsi="標楷體" w:cs="Times New Roman" w:hint="eastAsia"/>
          <w:sz w:val="28"/>
          <w:szCs w:val="28"/>
        </w:rPr>
        <w:t>劉副</w:t>
      </w:r>
      <w:proofErr w:type="gramStart"/>
      <w:r w:rsidR="00E87A7D">
        <w:rPr>
          <w:rFonts w:ascii="標楷體" w:eastAsia="標楷體" w:hAnsi="標楷體" w:cs="Times New Roman" w:hint="eastAsia"/>
          <w:sz w:val="28"/>
          <w:szCs w:val="28"/>
        </w:rPr>
        <w:t>司長為候任</w:t>
      </w:r>
      <w:proofErr w:type="gramEnd"/>
      <w:r w:rsidR="00E87A7D">
        <w:rPr>
          <w:rFonts w:ascii="標楷體" w:eastAsia="標楷體" w:hAnsi="標楷體" w:cs="Times New Roman" w:hint="eastAsia"/>
          <w:sz w:val="28"/>
          <w:szCs w:val="28"/>
        </w:rPr>
        <w:t>駐智利臺北經濟文化辦事處代表</w:t>
      </w:r>
      <w:bookmarkStart w:id="0" w:name="_GoBack"/>
      <w:bookmarkEnd w:id="0"/>
      <w:r w:rsidR="00B1184F">
        <w:rPr>
          <w:rFonts w:ascii="標楷體" w:eastAsia="標楷體" w:hAnsi="標楷體" w:cs="Times New Roman" w:hint="eastAsia"/>
          <w:sz w:val="28"/>
          <w:szCs w:val="28"/>
        </w:rPr>
        <w:t>，在此</w:t>
      </w:r>
      <w:r w:rsidR="00B1184F" w:rsidRPr="00EF53F7">
        <w:rPr>
          <w:rFonts w:ascii="標楷體" w:eastAsia="標楷體" w:hAnsi="標楷體" w:cs="Times New Roman" w:hint="eastAsia"/>
          <w:sz w:val="28"/>
          <w:szCs w:val="28"/>
        </w:rPr>
        <w:t>感謝智利全國工業總會及國經協會，在全球武漢肺炎肆虐的艱困時刻，</w:t>
      </w:r>
      <w:r w:rsidR="00B1184F">
        <w:rPr>
          <w:rFonts w:ascii="標楷體" w:eastAsia="標楷體" w:hAnsi="標楷體" w:cs="Times New Roman" w:hint="eastAsia"/>
          <w:sz w:val="28"/>
          <w:szCs w:val="28"/>
        </w:rPr>
        <w:t>仍排除萬難、共同合作召開此次視訊會議，努力提升雙邊經貿關係，並表示</w:t>
      </w:r>
      <w:r w:rsidR="00B1184F" w:rsidRPr="00EF53F7">
        <w:rPr>
          <w:rFonts w:ascii="標楷體" w:eastAsia="標楷體" w:hAnsi="標楷體" w:cs="Times New Roman" w:hint="eastAsia"/>
          <w:sz w:val="28"/>
          <w:szCs w:val="28"/>
        </w:rPr>
        <w:t>深感榮幸應邀出席此次視訊會議。</w:t>
      </w:r>
    </w:p>
    <w:p w:rsidR="00B1184F" w:rsidRPr="00EF53F7" w:rsidRDefault="007E6454" w:rsidP="00B1184F">
      <w:pPr>
        <w:widowControl/>
        <w:pBdr>
          <w:top w:val="nil"/>
          <w:left w:val="nil"/>
          <w:bottom w:val="nil"/>
          <w:right w:val="nil"/>
          <w:between w:val="nil"/>
        </w:pBdr>
        <w:spacing w:line="440" w:lineRule="exact"/>
        <w:jc w:val="both"/>
        <w:rPr>
          <w:rFonts w:ascii="標楷體" w:eastAsia="標楷體" w:hAnsi="標楷體" w:cs="Times New Roman"/>
          <w:sz w:val="28"/>
          <w:szCs w:val="28"/>
        </w:rPr>
      </w:pPr>
      <w:r>
        <w:rPr>
          <w:rFonts w:ascii="標楷體" w:eastAsia="標楷體" w:hAnsi="標楷體" w:cs="Times New Roman" w:hint="eastAsia"/>
          <w:sz w:val="28"/>
          <w:szCs w:val="28"/>
        </w:rPr>
        <w:lastRenderedPageBreak/>
        <w:t xml:space="preserve">　　</w:t>
      </w:r>
      <w:proofErr w:type="gramStart"/>
      <w:r w:rsidR="00B1184F" w:rsidRPr="00EF53F7">
        <w:rPr>
          <w:rFonts w:ascii="標楷體" w:eastAsia="標楷體" w:hAnsi="標楷體" w:cs="Times New Roman" w:hint="eastAsia"/>
          <w:sz w:val="28"/>
          <w:szCs w:val="28"/>
        </w:rPr>
        <w:t>臺</w:t>
      </w:r>
      <w:proofErr w:type="gramEnd"/>
      <w:r w:rsidR="00B1184F" w:rsidRPr="00EF53F7">
        <w:rPr>
          <w:rFonts w:ascii="標楷體" w:eastAsia="標楷體" w:hAnsi="標楷體" w:cs="Times New Roman" w:hint="eastAsia"/>
          <w:sz w:val="28"/>
          <w:szCs w:val="28"/>
        </w:rPr>
        <w:t>智互為雙方重要經貿合作夥伴，智利為我國在拉丁美洲第</w:t>
      </w:r>
      <w:r w:rsidR="00B1184F" w:rsidRPr="00EF53F7">
        <w:rPr>
          <w:rFonts w:ascii="Times New Roman" w:eastAsia="標楷體" w:hAnsi="Times New Roman" w:cs="Times New Roman"/>
          <w:sz w:val="28"/>
          <w:szCs w:val="28"/>
        </w:rPr>
        <w:t>3</w:t>
      </w:r>
      <w:r w:rsidR="00B1184F" w:rsidRPr="00EF53F7">
        <w:rPr>
          <w:rFonts w:ascii="標楷體" w:eastAsia="標楷體" w:hAnsi="標楷體" w:cs="Times New Roman" w:hint="eastAsia"/>
          <w:sz w:val="28"/>
          <w:szCs w:val="28"/>
        </w:rPr>
        <w:t>大貿易夥伴，我國為智利在亞洲第</w:t>
      </w:r>
      <w:r w:rsidR="00B1184F" w:rsidRPr="00EF53F7">
        <w:rPr>
          <w:rFonts w:ascii="Times New Roman" w:eastAsia="標楷體" w:hAnsi="Times New Roman" w:cs="Times New Roman"/>
          <w:sz w:val="28"/>
          <w:szCs w:val="28"/>
        </w:rPr>
        <w:t>5</w:t>
      </w:r>
      <w:r w:rsidR="00B1184F" w:rsidRPr="00EF53F7">
        <w:rPr>
          <w:rFonts w:ascii="標楷體" w:eastAsia="標楷體" w:hAnsi="標楷體" w:cs="Times New Roman" w:hint="eastAsia"/>
          <w:sz w:val="28"/>
          <w:szCs w:val="28"/>
        </w:rPr>
        <w:t>大出口市場。臺灣從這次</w:t>
      </w:r>
      <w:proofErr w:type="gramStart"/>
      <w:r w:rsidR="00B1184F" w:rsidRPr="00EF53F7">
        <w:rPr>
          <w:rFonts w:ascii="標楷體" w:eastAsia="標楷體" w:hAnsi="標楷體" w:cs="Times New Roman" w:hint="eastAsia"/>
          <w:sz w:val="28"/>
          <w:szCs w:val="28"/>
        </w:rPr>
        <w:t>疫</w:t>
      </w:r>
      <w:proofErr w:type="gramEnd"/>
      <w:r w:rsidR="00B1184F" w:rsidRPr="00EF53F7">
        <w:rPr>
          <w:rFonts w:ascii="標楷體" w:eastAsia="標楷體" w:hAnsi="標楷體" w:cs="Times New Roman" w:hint="eastAsia"/>
          <w:sz w:val="28"/>
          <w:szCs w:val="28"/>
        </w:rPr>
        <w:t>情爆發之初就採取適當防疫措施，成為全球</w:t>
      </w:r>
      <w:proofErr w:type="gramStart"/>
      <w:r w:rsidR="00B1184F" w:rsidRPr="00EF53F7">
        <w:rPr>
          <w:rFonts w:ascii="標楷體" w:eastAsia="標楷體" w:hAnsi="標楷體" w:cs="Times New Roman" w:hint="eastAsia"/>
          <w:sz w:val="28"/>
          <w:szCs w:val="28"/>
        </w:rPr>
        <w:t>疫</w:t>
      </w:r>
      <w:proofErr w:type="gramEnd"/>
      <w:r w:rsidR="00B1184F" w:rsidRPr="00EF53F7">
        <w:rPr>
          <w:rFonts w:ascii="標楷體" w:eastAsia="標楷體" w:hAnsi="標楷體" w:cs="Times New Roman" w:hint="eastAsia"/>
          <w:sz w:val="28"/>
          <w:szCs w:val="28"/>
        </w:rPr>
        <w:t>情控制最得宜的國家之一，至今民眾生活一切如常。而智利在政府及人民防疫努力下，可</w:t>
      </w:r>
      <w:proofErr w:type="gramStart"/>
      <w:r w:rsidR="00B1184F" w:rsidRPr="00EF53F7">
        <w:rPr>
          <w:rFonts w:ascii="標楷體" w:eastAsia="標楷體" w:hAnsi="標楷體" w:cs="Times New Roman" w:hint="eastAsia"/>
          <w:sz w:val="28"/>
          <w:szCs w:val="28"/>
        </w:rPr>
        <w:t>說是拉丁美洲疫</w:t>
      </w:r>
      <w:proofErr w:type="gramEnd"/>
      <w:r w:rsidR="00B1184F" w:rsidRPr="00EF53F7">
        <w:rPr>
          <w:rFonts w:ascii="標楷體" w:eastAsia="標楷體" w:hAnsi="標楷體" w:cs="Times New Roman" w:hint="eastAsia"/>
          <w:sz w:val="28"/>
          <w:szCs w:val="28"/>
        </w:rPr>
        <w:t>情控制最好的國家之一，人民生活逐漸恢復正常，經濟也有初步復甦跡象。因此，現在正是</w:t>
      </w:r>
      <w:proofErr w:type="gramStart"/>
      <w:r w:rsidR="00B1184F" w:rsidRPr="00EF53F7">
        <w:rPr>
          <w:rFonts w:ascii="標楷體" w:eastAsia="標楷體" w:hAnsi="標楷體" w:cs="Times New Roman" w:hint="eastAsia"/>
          <w:sz w:val="28"/>
          <w:szCs w:val="28"/>
        </w:rPr>
        <w:t>臺</w:t>
      </w:r>
      <w:proofErr w:type="gramEnd"/>
      <w:r w:rsidR="00B1184F" w:rsidRPr="00EF53F7">
        <w:rPr>
          <w:rFonts w:ascii="標楷體" w:eastAsia="標楷體" w:hAnsi="標楷體" w:cs="Times New Roman" w:hint="eastAsia"/>
          <w:sz w:val="28"/>
          <w:szCs w:val="28"/>
        </w:rPr>
        <w:t>智雙方進一步合作，努力提升經貿交流好時機，透過本次會議，雙方可探討因應</w:t>
      </w:r>
      <w:proofErr w:type="gramStart"/>
      <w:r w:rsidR="00B1184F" w:rsidRPr="00EF53F7">
        <w:rPr>
          <w:rFonts w:ascii="標楷體" w:eastAsia="標楷體" w:hAnsi="標楷體" w:cs="Times New Roman" w:hint="eastAsia"/>
          <w:sz w:val="28"/>
          <w:szCs w:val="28"/>
        </w:rPr>
        <w:t>疫</w:t>
      </w:r>
      <w:proofErr w:type="gramEnd"/>
      <w:r w:rsidR="00B1184F" w:rsidRPr="00EF53F7">
        <w:rPr>
          <w:rFonts w:ascii="標楷體" w:eastAsia="標楷體" w:hAnsi="標楷體" w:cs="Times New Roman" w:hint="eastAsia"/>
          <w:sz w:val="28"/>
          <w:szCs w:val="28"/>
        </w:rPr>
        <w:t>情產生的新生活型態下，所衍生的可能商機，包括智利對於醫療防疫產品、居家工作所需的資訊產品等，我國對於智利生產的高品質農、漁產品、食品等，都是雙方可繼續拓展的商業領域。</w:t>
      </w:r>
      <w:proofErr w:type="gramStart"/>
      <w:r w:rsidR="00B1184F" w:rsidRPr="00EF53F7">
        <w:rPr>
          <w:rFonts w:ascii="標楷體" w:eastAsia="標楷體" w:hAnsi="標楷體" w:cs="Times New Roman" w:hint="eastAsia"/>
          <w:sz w:val="28"/>
          <w:szCs w:val="28"/>
        </w:rPr>
        <w:t>臺</w:t>
      </w:r>
      <w:proofErr w:type="gramEnd"/>
      <w:r w:rsidR="00B1184F" w:rsidRPr="00EF53F7">
        <w:rPr>
          <w:rFonts w:ascii="標楷體" w:eastAsia="標楷體" w:hAnsi="標楷體" w:cs="Times New Roman" w:hint="eastAsia"/>
          <w:sz w:val="28"/>
          <w:szCs w:val="28"/>
        </w:rPr>
        <w:t>智雙邊貿易受到</w:t>
      </w:r>
      <w:proofErr w:type="gramStart"/>
      <w:r w:rsidR="00B1184F" w:rsidRPr="00EF53F7">
        <w:rPr>
          <w:rFonts w:ascii="標楷體" w:eastAsia="標楷體" w:hAnsi="標楷體" w:cs="Times New Roman" w:hint="eastAsia"/>
          <w:sz w:val="28"/>
          <w:szCs w:val="28"/>
        </w:rPr>
        <w:t>疫</w:t>
      </w:r>
      <w:proofErr w:type="gramEnd"/>
      <w:r w:rsidR="00B1184F" w:rsidRPr="00EF53F7">
        <w:rPr>
          <w:rFonts w:ascii="標楷體" w:eastAsia="標楷體" w:hAnsi="標楷體" w:cs="Times New Roman" w:hint="eastAsia"/>
          <w:sz w:val="28"/>
          <w:szCs w:val="28"/>
        </w:rPr>
        <w:t>情影響，本年</w:t>
      </w:r>
      <w:r w:rsidR="00B1184F" w:rsidRPr="00EF53F7">
        <w:rPr>
          <w:rFonts w:ascii="Times New Roman" w:eastAsia="標楷體" w:hAnsi="Times New Roman" w:cs="Times New Roman"/>
          <w:sz w:val="28"/>
          <w:szCs w:val="28"/>
        </w:rPr>
        <w:t>1-9</w:t>
      </w:r>
      <w:r w:rsidR="00B1184F" w:rsidRPr="00EF53F7">
        <w:rPr>
          <w:rFonts w:ascii="標楷體" w:eastAsia="標楷體" w:hAnsi="標楷體" w:cs="Times New Roman" w:hint="eastAsia"/>
          <w:sz w:val="28"/>
          <w:szCs w:val="28"/>
        </w:rPr>
        <w:t>月雙邊貿易總額</w:t>
      </w:r>
      <w:r w:rsidR="00B1184F" w:rsidRPr="00EF53F7">
        <w:rPr>
          <w:rFonts w:ascii="Times New Roman" w:eastAsia="標楷體" w:hAnsi="Times New Roman" w:cs="Times New Roman"/>
          <w:sz w:val="28"/>
          <w:szCs w:val="28"/>
        </w:rPr>
        <w:t>11</w:t>
      </w:r>
      <w:r w:rsidR="00B1184F" w:rsidRPr="00EF53F7">
        <w:rPr>
          <w:rFonts w:ascii="標楷體" w:eastAsia="標楷體" w:hAnsi="標楷體" w:cs="Times New Roman" w:hint="eastAsia"/>
          <w:sz w:val="28"/>
          <w:szCs w:val="28"/>
        </w:rPr>
        <w:t>億美元，衰退達</w:t>
      </w:r>
      <w:r w:rsidR="00B1184F" w:rsidRPr="00EF53F7">
        <w:rPr>
          <w:rFonts w:ascii="Times New Roman" w:eastAsia="標楷體" w:hAnsi="Times New Roman" w:cs="Times New Roman"/>
          <w:sz w:val="28"/>
          <w:szCs w:val="28"/>
        </w:rPr>
        <w:t>20%</w:t>
      </w:r>
      <w:r w:rsidR="00B1184F" w:rsidRPr="00EF53F7">
        <w:rPr>
          <w:rFonts w:ascii="標楷體" w:eastAsia="標楷體" w:hAnsi="標楷體" w:cs="Times New Roman" w:hint="eastAsia"/>
          <w:sz w:val="28"/>
          <w:szCs w:val="28"/>
        </w:rPr>
        <w:t>，有必要加速恢復雙邊貿易動能。</w:t>
      </w:r>
    </w:p>
    <w:p w:rsidR="00207A98" w:rsidRDefault="007E6454" w:rsidP="00B1184F">
      <w:pPr>
        <w:tabs>
          <w:tab w:val="left" w:pos="567"/>
        </w:tabs>
        <w:spacing w:line="440" w:lineRule="exact"/>
        <w:jc w:val="both"/>
        <w:rPr>
          <w:rFonts w:ascii="Times New Roman" w:eastAsia="標楷體" w:hAnsi="Times New Roman" w:cs="Times New Roman"/>
          <w:color w:val="000000"/>
          <w:sz w:val="28"/>
          <w:szCs w:val="28"/>
        </w:rPr>
      </w:pPr>
      <w:r>
        <w:rPr>
          <w:rFonts w:ascii="標楷體" w:eastAsia="標楷體" w:hAnsi="標楷體" w:cs="Times New Roman" w:hint="eastAsia"/>
          <w:sz w:val="28"/>
          <w:szCs w:val="28"/>
        </w:rPr>
        <w:t xml:space="preserve">　　</w:t>
      </w:r>
      <w:r w:rsidR="00B1184F" w:rsidRPr="00EF53F7">
        <w:rPr>
          <w:rFonts w:ascii="標楷體" w:eastAsia="標楷體" w:hAnsi="標楷體" w:cs="Times New Roman" w:hint="eastAsia"/>
          <w:sz w:val="28"/>
          <w:szCs w:val="28"/>
        </w:rPr>
        <w:t>智利及臺灣都是</w:t>
      </w:r>
      <w:r w:rsidR="00B1184F" w:rsidRPr="00EF53F7">
        <w:rPr>
          <w:rFonts w:ascii="Times New Roman" w:eastAsia="標楷體" w:hAnsi="Times New Roman" w:cs="Times New Roman"/>
          <w:sz w:val="28"/>
          <w:szCs w:val="28"/>
        </w:rPr>
        <w:t>WTO</w:t>
      </w:r>
      <w:r w:rsidR="00B1184F" w:rsidRPr="00EF53F7">
        <w:rPr>
          <w:rFonts w:ascii="標楷體" w:eastAsia="標楷體" w:hAnsi="標楷體" w:cs="Times New Roman" w:hint="eastAsia"/>
          <w:sz w:val="28"/>
          <w:szCs w:val="28"/>
        </w:rPr>
        <w:t>、</w:t>
      </w:r>
      <w:r w:rsidR="00B1184F" w:rsidRPr="00EF53F7">
        <w:rPr>
          <w:rFonts w:ascii="Times New Roman" w:eastAsia="標楷體" w:hAnsi="Times New Roman" w:cs="Times New Roman"/>
          <w:sz w:val="28"/>
          <w:szCs w:val="28"/>
        </w:rPr>
        <w:t>APEC</w:t>
      </w:r>
      <w:r w:rsidR="00B1184F" w:rsidRPr="00EF53F7">
        <w:rPr>
          <w:rFonts w:ascii="標楷體" w:eastAsia="標楷體" w:hAnsi="標楷體" w:cs="Times New Roman" w:hint="eastAsia"/>
          <w:sz w:val="28"/>
          <w:szCs w:val="28"/>
        </w:rPr>
        <w:t>會員，亦為貿易導向的經濟</w:t>
      </w:r>
      <w:r w:rsidR="00B1184F">
        <w:rPr>
          <w:rFonts w:ascii="標楷體" w:eastAsia="標楷體" w:hAnsi="標楷體" w:cs="Times New Roman" w:hint="eastAsia"/>
          <w:sz w:val="28"/>
          <w:szCs w:val="28"/>
        </w:rPr>
        <w:t>體，在國際及區域經貿平台上，兩國有相當多合作機會</w:t>
      </w:r>
      <w:r w:rsidR="00B1184F" w:rsidRPr="00EF53F7">
        <w:rPr>
          <w:rFonts w:ascii="標楷體" w:eastAsia="標楷體" w:hAnsi="標楷體" w:cs="Times New Roman" w:hint="eastAsia"/>
          <w:sz w:val="28"/>
          <w:szCs w:val="28"/>
        </w:rPr>
        <w:t>，臺灣期待透過加強與智利的經貿合作，進一步參與</w:t>
      </w:r>
      <w:r w:rsidR="00B1184F" w:rsidRPr="00EF53F7">
        <w:rPr>
          <w:rFonts w:ascii="Times New Roman" w:eastAsia="標楷體" w:hAnsi="Times New Roman" w:cs="Times New Roman"/>
          <w:sz w:val="28"/>
          <w:szCs w:val="28"/>
        </w:rPr>
        <w:t>CPTPP</w:t>
      </w:r>
      <w:r w:rsidR="00B1184F" w:rsidRPr="00EF53F7">
        <w:rPr>
          <w:rFonts w:ascii="標楷體" w:eastAsia="標楷體" w:hAnsi="標楷體" w:cs="Times New Roman" w:hint="eastAsia"/>
          <w:sz w:val="28"/>
          <w:szCs w:val="28"/>
        </w:rPr>
        <w:t>等</w:t>
      </w:r>
      <w:r w:rsidR="00B1184F">
        <w:rPr>
          <w:rFonts w:ascii="標楷體" w:eastAsia="標楷體" w:hAnsi="標楷體" w:cs="Times New Roman" w:hint="eastAsia"/>
          <w:sz w:val="28"/>
          <w:szCs w:val="28"/>
        </w:rPr>
        <w:t>經貿組織，臺灣的參與可進一步使太平洋區域內的產業供應鏈更加完整</w:t>
      </w:r>
      <w:r w:rsidR="00B1184F" w:rsidRPr="00EF53F7">
        <w:rPr>
          <w:rFonts w:ascii="標楷體" w:eastAsia="標楷體" w:hAnsi="標楷體" w:cs="Times New Roman" w:hint="eastAsia"/>
          <w:sz w:val="28"/>
          <w:szCs w:val="28"/>
        </w:rPr>
        <w:t>，也可與其他會員建立更緊密的經貿關係，促請智利支持。</w:t>
      </w:r>
      <w:r w:rsidR="00997EB7">
        <w:rPr>
          <w:rFonts w:ascii="Times New Roman" w:eastAsia="標楷體" w:hAnsi="Times New Roman" w:cs="Times New Roman"/>
          <w:color w:val="000000"/>
          <w:sz w:val="28"/>
          <w:szCs w:val="28"/>
        </w:rPr>
        <w:t xml:space="preserve"> </w:t>
      </w:r>
    </w:p>
    <w:p w:rsidR="00B1184F" w:rsidRDefault="00B1184F" w:rsidP="00B1184F">
      <w:pPr>
        <w:tabs>
          <w:tab w:val="left" w:pos="567"/>
        </w:tabs>
        <w:spacing w:line="440" w:lineRule="exact"/>
        <w:jc w:val="both"/>
        <w:rPr>
          <w:rFonts w:ascii="Times New Roman" w:eastAsia="標楷體" w:hAnsi="Times New Roman" w:cs="Times New Roman"/>
          <w:color w:val="000000"/>
          <w:sz w:val="28"/>
          <w:szCs w:val="28"/>
        </w:rPr>
      </w:pPr>
    </w:p>
    <w:p w:rsidR="00B1184F" w:rsidRPr="008424DA" w:rsidRDefault="00B1184F" w:rsidP="00B1184F">
      <w:pPr>
        <w:widowControl/>
        <w:pBdr>
          <w:top w:val="nil"/>
          <w:left w:val="nil"/>
          <w:bottom w:val="nil"/>
          <w:right w:val="nil"/>
          <w:between w:val="nil"/>
        </w:pBdr>
        <w:spacing w:before="280" w:afterLines="50" w:after="180" w:line="460" w:lineRule="exact"/>
        <w:jc w:val="both"/>
        <w:rPr>
          <w:rFonts w:ascii="Times New Roman" w:eastAsia="標楷體" w:hAnsi="標楷體" w:cs="Times New Roman"/>
          <w:b/>
          <w:sz w:val="28"/>
          <w:szCs w:val="28"/>
        </w:rPr>
      </w:pPr>
      <w:r>
        <w:rPr>
          <w:rFonts w:ascii="Times New Roman" w:eastAsia="標楷體" w:hAnsi="標楷體" w:cs="Times New Roman" w:hint="eastAsia"/>
          <w:b/>
          <w:sz w:val="28"/>
          <w:szCs w:val="28"/>
        </w:rPr>
        <w:t>智利外交部</w:t>
      </w:r>
      <w:proofErr w:type="gramStart"/>
      <w:r>
        <w:rPr>
          <w:rFonts w:ascii="Times New Roman" w:eastAsia="標楷體" w:hAnsi="標楷體" w:cs="Times New Roman" w:hint="eastAsia"/>
          <w:b/>
          <w:sz w:val="28"/>
          <w:szCs w:val="28"/>
        </w:rPr>
        <w:t>對外貿易總司</w:t>
      </w:r>
      <w:proofErr w:type="gramEnd"/>
      <w:r>
        <w:rPr>
          <w:rFonts w:ascii="Times New Roman" w:eastAsia="標楷體" w:hAnsi="標楷體" w:cs="Times New Roman" w:hint="eastAsia"/>
          <w:b/>
          <w:sz w:val="28"/>
          <w:szCs w:val="28"/>
        </w:rPr>
        <w:t xml:space="preserve">Jorge </w:t>
      </w:r>
      <w:proofErr w:type="spellStart"/>
      <w:r>
        <w:rPr>
          <w:rFonts w:ascii="Times New Roman" w:eastAsia="標楷體" w:hAnsi="標楷體" w:cs="Times New Roman" w:hint="eastAsia"/>
          <w:b/>
          <w:sz w:val="28"/>
          <w:szCs w:val="28"/>
        </w:rPr>
        <w:t>O</w:t>
      </w:r>
      <w:proofErr w:type="gramStart"/>
      <w:r>
        <w:rPr>
          <w:rFonts w:ascii="Times New Roman" w:eastAsia="標楷體" w:hAnsi="標楷體" w:cs="Times New Roman"/>
          <w:b/>
          <w:sz w:val="28"/>
          <w:szCs w:val="28"/>
        </w:rPr>
        <w:t>’</w:t>
      </w:r>
      <w:proofErr w:type="gramEnd"/>
      <w:r>
        <w:rPr>
          <w:rFonts w:ascii="Times New Roman" w:eastAsia="標楷體" w:hAnsi="標楷體" w:cs="Times New Roman" w:hint="eastAsia"/>
          <w:b/>
          <w:sz w:val="28"/>
          <w:szCs w:val="28"/>
        </w:rPr>
        <w:t>Ryan</w:t>
      </w:r>
      <w:proofErr w:type="spellEnd"/>
      <w:r>
        <w:rPr>
          <w:rFonts w:ascii="Times New Roman" w:eastAsia="標楷體" w:hAnsi="標楷體" w:cs="Times New Roman" w:hint="eastAsia"/>
          <w:b/>
          <w:sz w:val="28"/>
          <w:szCs w:val="28"/>
        </w:rPr>
        <w:t>總司長</w:t>
      </w:r>
      <w:r w:rsidRPr="008424DA">
        <w:rPr>
          <w:rFonts w:ascii="Times New Roman" w:eastAsia="標楷體" w:hAnsi="標楷體" w:cs="Times New Roman" w:hint="eastAsia"/>
          <w:b/>
          <w:sz w:val="28"/>
          <w:szCs w:val="28"/>
        </w:rPr>
        <w:t>致詞</w:t>
      </w:r>
    </w:p>
    <w:p w:rsidR="00B1184F" w:rsidRPr="000C0778" w:rsidRDefault="007E6454" w:rsidP="00B1184F">
      <w:pPr>
        <w:spacing w:line="440" w:lineRule="exact"/>
        <w:jc w:val="both"/>
        <w:rPr>
          <w:rFonts w:ascii="標楷體" w:eastAsia="標楷體" w:hAnsi="標楷體" w:cs="Times New Roman"/>
          <w:sz w:val="28"/>
          <w:szCs w:val="28"/>
        </w:rPr>
      </w:pPr>
      <w:r>
        <w:rPr>
          <w:rFonts w:ascii="標楷體" w:eastAsia="標楷體" w:hAnsi="標楷體" w:cs="Times New Roman" w:hint="eastAsia"/>
          <w:sz w:val="28"/>
          <w:szCs w:val="28"/>
        </w:rPr>
        <w:t xml:space="preserve">　　</w:t>
      </w:r>
      <w:r w:rsidR="00B1184F" w:rsidRPr="000C0778">
        <w:rPr>
          <w:rFonts w:ascii="標楷體" w:eastAsia="標楷體" w:hAnsi="標楷體" w:cs="Times New Roman" w:hint="eastAsia"/>
          <w:sz w:val="28"/>
          <w:szCs w:val="28"/>
        </w:rPr>
        <w:t>智利與臺灣已建立長期且具信任感的貿易關係，雙邊貿</w:t>
      </w:r>
      <w:r w:rsidR="00B1184F">
        <w:rPr>
          <w:rFonts w:ascii="標楷體" w:eastAsia="標楷體" w:hAnsi="標楷體" w:cs="Times New Roman" w:hint="eastAsia"/>
          <w:sz w:val="28"/>
          <w:szCs w:val="28"/>
        </w:rPr>
        <w:t>易穩定發展，去年</w:t>
      </w:r>
      <w:proofErr w:type="gramStart"/>
      <w:r w:rsidR="00B1184F">
        <w:rPr>
          <w:rFonts w:ascii="標楷體" w:eastAsia="標楷體" w:hAnsi="標楷體" w:cs="Times New Roman" w:hint="eastAsia"/>
          <w:sz w:val="28"/>
          <w:szCs w:val="28"/>
        </w:rPr>
        <w:t>臺</w:t>
      </w:r>
      <w:proofErr w:type="gramEnd"/>
      <w:r w:rsidR="00B1184F">
        <w:rPr>
          <w:rFonts w:ascii="標楷體" w:eastAsia="標楷體" w:hAnsi="標楷體" w:cs="Times New Roman" w:hint="eastAsia"/>
          <w:sz w:val="28"/>
          <w:szCs w:val="28"/>
        </w:rPr>
        <w:t>智貿易總額達18億美元。果乾、葡萄酒、海鮮等都是長久以來智利出口之優勢產品</w:t>
      </w:r>
      <w:r w:rsidR="00B1184F" w:rsidRPr="000C0778">
        <w:rPr>
          <w:rFonts w:ascii="標楷體" w:eastAsia="標楷體" w:hAnsi="標楷體" w:cs="Times New Roman" w:hint="eastAsia"/>
          <w:sz w:val="28"/>
          <w:szCs w:val="28"/>
        </w:rPr>
        <w:t>，除前述傳統產品外，智利</w:t>
      </w:r>
      <w:r w:rsidR="00F109A9">
        <w:rPr>
          <w:rFonts w:ascii="標楷體" w:eastAsia="標楷體" w:hAnsi="標楷體" w:cs="Times New Roman" w:hint="eastAsia"/>
          <w:sz w:val="28"/>
          <w:szCs w:val="28"/>
        </w:rPr>
        <w:t>的新興產業頗具成長潛力</w:t>
      </w:r>
      <w:r w:rsidR="00B1184F">
        <w:rPr>
          <w:rFonts w:ascii="標楷體" w:eastAsia="標楷體" w:hAnsi="標楷體" w:cs="Times New Roman" w:hint="eastAsia"/>
          <w:sz w:val="28"/>
          <w:szCs w:val="28"/>
        </w:rPr>
        <w:t>，例如電玩遊戲、</w:t>
      </w:r>
      <w:proofErr w:type="gramStart"/>
      <w:r w:rsidR="00B1184F">
        <w:rPr>
          <w:rFonts w:ascii="標楷體" w:eastAsia="標楷體" w:hAnsi="標楷體" w:cs="Times New Roman" w:hint="eastAsia"/>
          <w:sz w:val="28"/>
          <w:szCs w:val="28"/>
        </w:rPr>
        <w:t>動漫</w:t>
      </w:r>
      <w:proofErr w:type="gramEnd"/>
      <w:r w:rsidR="00B1184F">
        <w:rPr>
          <w:rFonts w:ascii="標楷體" w:eastAsia="標楷體" w:hAnsi="標楷體" w:cs="Times New Roman" w:hint="eastAsia"/>
          <w:sz w:val="28"/>
          <w:szCs w:val="28"/>
        </w:rPr>
        <w:t>、生物科技、新創生態系和</w:t>
      </w:r>
      <w:proofErr w:type="gramStart"/>
      <w:r w:rsidR="00B1184F">
        <w:rPr>
          <w:rFonts w:ascii="標楷體" w:eastAsia="標楷體" w:hAnsi="標楷體" w:cs="Times New Roman" w:hint="eastAsia"/>
          <w:sz w:val="28"/>
          <w:szCs w:val="28"/>
        </w:rPr>
        <w:t>綠氫等</w:t>
      </w:r>
      <w:proofErr w:type="gramEnd"/>
      <w:r w:rsidR="00B1184F">
        <w:rPr>
          <w:rFonts w:ascii="標楷體" w:eastAsia="標楷體" w:hAnsi="標楷體" w:cs="Times New Roman" w:hint="eastAsia"/>
          <w:sz w:val="28"/>
          <w:szCs w:val="28"/>
        </w:rPr>
        <w:t>，</w:t>
      </w:r>
      <w:proofErr w:type="spellStart"/>
      <w:r w:rsidR="00B1184F" w:rsidRPr="00C44C08">
        <w:rPr>
          <w:rFonts w:ascii="Times New Roman" w:eastAsia="標楷體" w:hAnsi="Times New Roman" w:cs="Times New Roman"/>
          <w:sz w:val="28"/>
          <w:szCs w:val="28"/>
        </w:rPr>
        <w:t>ProChile</w:t>
      </w:r>
      <w:proofErr w:type="spellEnd"/>
      <w:r w:rsidR="00B1184F">
        <w:rPr>
          <w:rFonts w:ascii="Times New Roman" w:eastAsia="標楷體" w:hAnsi="Times New Roman" w:cs="Times New Roman" w:hint="eastAsia"/>
          <w:sz w:val="28"/>
          <w:szCs w:val="28"/>
        </w:rPr>
        <w:t>目前</w:t>
      </w:r>
      <w:r w:rsidR="00B1184F">
        <w:rPr>
          <w:rFonts w:ascii="標楷體" w:eastAsia="標楷體" w:hAnsi="標楷體" w:cs="Times New Roman" w:hint="eastAsia"/>
          <w:sz w:val="28"/>
          <w:szCs w:val="28"/>
        </w:rPr>
        <w:t>著力於推動這些領域的出口動能，並希望可向臺灣學習創新及科技軟實力</w:t>
      </w:r>
      <w:r w:rsidR="00B1184F" w:rsidRPr="000C0778">
        <w:rPr>
          <w:rFonts w:ascii="標楷體" w:eastAsia="標楷體" w:hAnsi="標楷體" w:cs="Times New Roman" w:hint="eastAsia"/>
          <w:sz w:val="28"/>
          <w:szCs w:val="28"/>
        </w:rPr>
        <w:t>。</w:t>
      </w:r>
    </w:p>
    <w:p w:rsidR="00B1184F" w:rsidRDefault="007E6454" w:rsidP="00B1184F">
      <w:pPr>
        <w:spacing w:line="440" w:lineRule="exact"/>
        <w:jc w:val="both"/>
        <w:rPr>
          <w:rFonts w:ascii="標楷體" w:eastAsia="標楷體" w:hAnsi="標楷體" w:cs="Times New Roman"/>
          <w:sz w:val="28"/>
          <w:szCs w:val="28"/>
        </w:rPr>
      </w:pPr>
      <w:r>
        <w:rPr>
          <w:rFonts w:ascii="標楷體" w:eastAsia="標楷體" w:hAnsi="標楷體" w:cs="Times New Roman" w:hint="eastAsia"/>
          <w:sz w:val="28"/>
          <w:szCs w:val="28"/>
        </w:rPr>
        <w:t xml:space="preserve">　　</w:t>
      </w:r>
      <w:proofErr w:type="gramStart"/>
      <w:r w:rsidR="00B1184F">
        <w:rPr>
          <w:rFonts w:ascii="標楷體" w:eastAsia="標楷體" w:hAnsi="標楷體" w:cs="Times New Roman" w:hint="eastAsia"/>
          <w:sz w:val="28"/>
          <w:szCs w:val="28"/>
        </w:rPr>
        <w:t>渠去</w:t>
      </w:r>
      <w:proofErr w:type="gramEnd"/>
      <w:r w:rsidR="00B1184F" w:rsidRPr="000C0778">
        <w:rPr>
          <w:rFonts w:ascii="標楷體" w:eastAsia="標楷體" w:hAnsi="標楷體" w:cs="Times New Roman" w:hint="eastAsia"/>
          <w:sz w:val="28"/>
          <w:szCs w:val="28"/>
        </w:rPr>
        <w:t>(</w:t>
      </w:r>
      <w:r w:rsidR="00B1184F" w:rsidRPr="00BF0022">
        <w:rPr>
          <w:rFonts w:ascii="Times New Roman" w:eastAsia="標楷體" w:hAnsi="Times New Roman" w:cs="Times New Roman"/>
          <w:sz w:val="28"/>
          <w:szCs w:val="28"/>
        </w:rPr>
        <w:t>108</w:t>
      </w:r>
      <w:r w:rsidR="00B1184F" w:rsidRPr="000C0778">
        <w:rPr>
          <w:rFonts w:ascii="標楷體" w:eastAsia="標楷體" w:hAnsi="標楷體" w:cs="Times New Roman" w:hint="eastAsia"/>
          <w:sz w:val="28"/>
          <w:szCs w:val="28"/>
        </w:rPr>
        <w:t>)年由於</w:t>
      </w:r>
      <w:r w:rsidR="00B1184F" w:rsidRPr="00BF0022">
        <w:rPr>
          <w:rFonts w:ascii="Times New Roman" w:eastAsia="標楷體" w:hAnsi="Times New Roman" w:cs="Times New Roman"/>
          <w:sz w:val="28"/>
          <w:szCs w:val="28"/>
        </w:rPr>
        <w:t>APEC</w:t>
      </w:r>
      <w:r w:rsidR="00B1184F" w:rsidRPr="000C0778">
        <w:rPr>
          <w:rFonts w:ascii="標楷體" w:eastAsia="標楷體" w:hAnsi="標楷體" w:cs="Times New Roman" w:hint="eastAsia"/>
          <w:sz w:val="28"/>
          <w:szCs w:val="28"/>
        </w:rPr>
        <w:t>曾</w:t>
      </w:r>
      <w:r w:rsidR="00B1184F" w:rsidRPr="00F109A9">
        <w:rPr>
          <w:rFonts w:ascii="Times New Roman" w:eastAsia="標楷體" w:hAnsi="Times New Roman" w:cs="Times New Roman"/>
          <w:sz w:val="28"/>
          <w:szCs w:val="28"/>
        </w:rPr>
        <w:t>2</w:t>
      </w:r>
      <w:r w:rsidR="00B1184F" w:rsidRPr="000C0778">
        <w:rPr>
          <w:rFonts w:ascii="標楷體" w:eastAsia="標楷體" w:hAnsi="標楷體" w:cs="Times New Roman" w:hint="eastAsia"/>
          <w:sz w:val="28"/>
          <w:szCs w:val="28"/>
        </w:rPr>
        <w:t>度短暫</w:t>
      </w:r>
      <w:r w:rsidR="00B1184F">
        <w:rPr>
          <w:rFonts w:ascii="標楷體" w:eastAsia="標楷體" w:hAnsi="標楷體" w:cs="Times New Roman" w:hint="eastAsia"/>
          <w:sz w:val="28"/>
          <w:szCs w:val="28"/>
        </w:rPr>
        <w:t>訪</w:t>
      </w:r>
      <w:proofErr w:type="gramStart"/>
      <w:r w:rsidR="00B1184F">
        <w:rPr>
          <w:rFonts w:ascii="標楷體" w:eastAsia="標楷體" w:hAnsi="標楷體" w:cs="Times New Roman" w:hint="eastAsia"/>
          <w:sz w:val="28"/>
          <w:szCs w:val="28"/>
        </w:rPr>
        <w:t>臺</w:t>
      </w:r>
      <w:proofErr w:type="gramEnd"/>
      <w:r w:rsidR="00B1184F" w:rsidRPr="000C0778">
        <w:rPr>
          <w:rFonts w:ascii="標楷體" w:eastAsia="標楷體" w:hAnsi="標楷體" w:cs="Times New Roman" w:hint="eastAsia"/>
          <w:sz w:val="28"/>
          <w:szCs w:val="28"/>
        </w:rPr>
        <w:t>並晉</w:t>
      </w:r>
      <w:r w:rsidR="00BF0022">
        <w:rPr>
          <w:rFonts w:ascii="標楷體" w:eastAsia="標楷體" w:hAnsi="標楷體" w:cs="Times New Roman" w:hint="eastAsia"/>
          <w:sz w:val="28"/>
          <w:szCs w:val="28"/>
        </w:rPr>
        <w:t>見</w:t>
      </w:r>
      <w:r w:rsidR="00B1184F">
        <w:rPr>
          <w:rFonts w:ascii="標楷體" w:eastAsia="標楷體" w:hAnsi="標楷體" w:cs="Times New Roman" w:hint="eastAsia"/>
          <w:sz w:val="28"/>
          <w:szCs w:val="28"/>
        </w:rPr>
        <w:t>蔡總統，期間對</w:t>
      </w:r>
      <w:proofErr w:type="gramStart"/>
      <w:r w:rsidR="00B1184F">
        <w:rPr>
          <w:rFonts w:ascii="標楷體" w:eastAsia="標楷體" w:hAnsi="標楷體" w:cs="Times New Roman" w:hint="eastAsia"/>
          <w:sz w:val="28"/>
          <w:szCs w:val="28"/>
        </w:rPr>
        <w:t>臺</w:t>
      </w:r>
      <w:proofErr w:type="gramEnd"/>
      <w:r w:rsidR="00B1184F">
        <w:rPr>
          <w:rFonts w:ascii="標楷體" w:eastAsia="標楷體" w:hAnsi="標楷體" w:cs="Times New Roman" w:hint="eastAsia"/>
          <w:sz w:val="28"/>
          <w:szCs w:val="28"/>
        </w:rPr>
        <w:t>智經貿關係交換意見，因此擬</w:t>
      </w:r>
      <w:r w:rsidR="00B1184F" w:rsidRPr="000C0778">
        <w:rPr>
          <w:rFonts w:ascii="標楷體" w:eastAsia="標楷體" w:hAnsi="標楷體" w:cs="Times New Roman" w:hint="eastAsia"/>
          <w:sz w:val="28"/>
          <w:szCs w:val="28"/>
        </w:rPr>
        <w:t>規劃具體</w:t>
      </w:r>
      <w:r w:rsidR="00B1184F">
        <w:rPr>
          <w:rFonts w:ascii="標楷體" w:eastAsia="標楷體" w:hAnsi="標楷體" w:cs="Times New Roman" w:hint="eastAsia"/>
          <w:sz w:val="28"/>
          <w:szCs w:val="28"/>
        </w:rPr>
        <w:t>深化</w:t>
      </w:r>
      <w:proofErr w:type="gramStart"/>
      <w:r w:rsidR="00B1184F" w:rsidRPr="000C0778">
        <w:rPr>
          <w:rFonts w:ascii="標楷體" w:eastAsia="標楷體" w:hAnsi="標楷體" w:cs="Times New Roman" w:hint="eastAsia"/>
          <w:sz w:val="28"/>
          <w:szCs w:val="28"/>
        </w:rPr>
        <w:t>臺</w:t>
      </w:r>
      <w:proofErr w:type="gramEnd"/>
      <w:r w:rsidR="00B1184F" w:rsidRPr="000C0778">
        <w:rPr>
          <w:rFonts w:ascii="標楷體" w:eastAsia="標楷體" w:hAnsi="標楷體" w:cs="Times New Roman" w:hint="eastAsia"/>
          <w:sz w:val="28"/>
          <w:szCs w:val="28"/>
        </w:rPr>
        <w:t>智雙邊經貿關係，</w:t>
      </w:r>
      <w:r w:rsidR="00B1184F">
        <w:rPr>
          <w:rFonts w:ascii="標楷體" w:eastAsia="標楷體" w:hAnsi="標楷體" w:cs="Times New Roman" w:hint="eastAsia"/>
          <w:sz w:val="28"/>
          <w:szCs w:val="28"/>
        </w:rPr>
        <w:t>但</w:t>
      </w:r>
      <w:r w:rsidR="00B1184F" w:rsidRPr="000C0778">
        <w:rPr>
          <w:rFonts w:ascii="標楷體" w:eastAsia="標楷體" w:hAnsi="標楷體" w:cs="Times New Roman" w:hint="eastAsia"/>
          <w:sz w:val="28"/>
          <w:szCs w:val="28"/>
        </w:rPr>
        <w:t>受</w:t>
      </w:r>
      <w:proofErr w:type="gramStart"/>
      <w:r w:rsidR="00B1184F" w:rsidRPr="000C0778">
        <w:rPr>
          <w:rFonts w:ascii="標楷體" w:eastAsia="標楷體" w:hAnsi="標楷體" w:cs="Times New Roman" w:hint="eastAsia"/>
          <w:sz w:val="28"/>
          <w:szCs w:val="28"/>
        </w:rPr>
        <w:t>疫</w:t>
      </w:r>
      <w:proofErr w:type="gramEnd"/>
      <w:r w:rsidR="00B1184F" w:rsidRPr="000C0778">
        <w:rPr>
          <w:rFonts w:ascii="標楷體" w:eastAsia="標楷體" w:hAnsi="標楷體" w:cs="Times New Roman" w:hint="eastAsia"/>
          <w:sz w:val="28"/>
          <w:szCs w:val="28"/>
        </w:rPr>
        <w:t>情影響</w:t>
      </w:r>
      <w:r w:rsidR="00B1184F">
        <w:rPr>
          <w:rFonts w:ascii="標楷體" w:eastAsia="標楷體" w:hAnsi="標楷體" w:cs="Times New Roman" w:hint="eastAsia"/>
          <w:sz w:val="28"/>
          <w:szCs w:val="28"/>
        </w:rPr>
        <w:t>而</w:t>
      </w:r>
      <w:r w:rsidR="00B1184F" w:rsidRPr="000C0778">
        <w:rPr>
          <w:rFonts w:ascii="標楷體" w:eastAsia="標楷體" w:hAnsi="標楷體" w:cs="Times New Roman" w:hint="eastAsia"/>
          <w:sz w:val="28"/>
          <w:szCs w:val="28"/>
        </w:rPr>
        <w:t>暫停推動</w:t>
      </w:r>
      <w:r w:rsidR="00B1184F">
        <w:rPr>
          <w:rFonts w:ascii="標楷體" w:eastAsia="標楷體" w:hAnsi="標楷體" w:cs="Times New Roman" w:hint="eastAsia"/>
          <w:sz w:val="28"/>
          <w:szCs w:val="28"/>
        </w:rPr>
        <w:t>，</w:t>
      </w:r>
      <w:proofErr w:type="gramStart"/>
      <w:r w:rsidR="00B1184F">
        <w:rPr>
          <w:rFonts w:ascii="標楷體" w:eastAsia="標楷體" w:hAnsi="標楷體" w:cs="Times New Roman" w:hint="eastAsia"/>
          <w:sz w:val="28"/>
          <w:szCs w:val="28"/>
        </w:rPr>
        <w:t>渠將續</w:t>
      </w:r>
      <w:proofErr w:type="gramEnd"/>
      <w:r w:rsidR="00B1184F" w:rsidRPr="000C0778">
        <w:rPr>
          <w:rFonts w:ascii="標楷體" w:eastAsia="標楷體" w:hAnsi="標楷體" w:cs="Times New Roman" w:hint="eastAsia"/>
          <w:sz w:val="28"/>
          <w:szCs w:val="28"/>
        </w:rPr>
        <w:t>責成</w:t>
      </w:r>
      <w:r w:rsidR="00B1184F">
        <w:rPr>
          <w:rFonts w:ascii="Times New Roman" w:eastAsia="標楷體" w:hAnsi="Times New Roman" w:cs="Times New Roman" w:hint="eastAsia"/>
          <w:sz w:val="28"/>
          <w:szCs w:val="28"/>
        </w:rPr>
        <w:t>曾居住於臺灣數年的</w:t>
      </w:r>
      <w:proofErr w:type="spellStart"/>
      <w:r w:rsidR="00B1184F" w:rsidRPr="00C44C08">
        <w:rPr>
          <w:rFonts w:ascii="Times New Roman" w:eastAsia="標楷體" w:hAnsi="Times New Roman" w:cs="Times New Roman"/>
          <w:sz w:val="28"/>
          <w:szCs w:val="28"/>
        </w:rPr>
        <w:t>ProChile</w:t>
      </w:r>
      <w:proofErr w:type="spellEnd"/>
      <w:r w:rsidR="00B1184F" w:rsidRPr="000C0778">
        <w:rPr>
          <w:rFonts w:ascii="標楷體" w:eastAsia="標楷體" w:hAnsi="標楷體" w:cs="Times New Roman" w:hint="eastAsia"/>
          <w:sz w:val="28"/>
          <w:szCs w:val="28"/>
        </w:rPr>
        <w:t>亞太組</w:t>
      </w:r>
      <w:r w:rsidR="00B1184F">
        <w:rPr>
          <w:rFonts w:ascii="標楷體" w:eastAsia="標楷體" w:hAnsi="標楷體" w:cs="Times New Roman" w:hint="eastAsia"/>
          <w:sz w:val="28"/>
          <w:szCs w:val="28"/>
        </w:rPr>
        <w:t>組長</w:t>
      </w:r>
      <w:r w:rsidR="00B1184F" w:rsidRPr="000C0778">
        <w:rPr>
          <w:rFonts w:ascii="標楷體" w:eastAsia="標楷體" w:hAnsi="標楷體" w:cs="Times New Roman" w:hint="eastAsia"/>
          <w:sz w:val="28"/>
          <w:szCs w:val="28"/>
        </w:rPr>
        <w:t>及智利駐臺商務辦事處，</w:t>
      </w:r>
      <w:r w:rsidR="00B1184F">
        <w:rPr>
          <w:rFonts w:ascii="標楷體" w:eastAsia="標楷體" w:hAnsi="標楷體" w:cs="Times New Roman" w:hint="eastAsia"/>
          <w:sz w:val="28"/>
          <w:szCs w:val="28"/>
        </w:rPr>
        <w:t>與</w:t>
      </w:r>
      <w:r w:rsidR="00B1184F" w:rsidRPr="000C0778">
        <w:rPr>
          <w:rFonts w:ascii="標楷體" w:eastAsia="標楷體" w:hAnsi="標楷體" w:cs="Times New Roman" w:hint="eastAsia"/>
          <w:sz w:val="28"/>
          <w:szCs w:val="28"/>
        </w:rPr>
        <w:t>我駐智利代表處</w:t>
      </w:r>
      <w:r w:rsidR="00B1184F">
        <w:rPr>
          <w:rFonts w:ascii="標楷體" w:eastAsia="標楷體" w:hAnsi="標楷體" w:cs="Times New Roman" w:hint="eastAsia"/>
          <w:sz w:val="28"/>
          <w:szCs w:val="28"/>
        </w:rPr>
        <w:t>及</w:t>
      </w:r>
      <w:r w:rsidR="00B1184F" w:rsidRPr="00C44C08">
        <w:rPr>
          <w:rFonts w:ascii="Times New Roman" w:eastAsia="標楷體" w:hAnsi="Times New Roman" w:cs="Times New Roman"/>
          <w:sz w:val="28"/>
          <w:szCs w:val="28"/>
        </w:rPr>
        <w:t>SOFOFA</w:t>
      </w:r>
      <w:r w:rsidR="00B1184F" w:rsidRPr="000C0778">
        <w:rPr>
          <w:rFonts w:ascii="標楷體" w:eastAsia="標楷體" w:hAnsi="標楷體" w:cs="Times New Roman" w:hint="eastAsia"/>
          <w:sz w:val="28"/>
          <w:szCs w:val="28"/>
        </w:rPr>
        <w:t>合作，制定</w:t>
      </w:r>
      <w:proofErr w:type="gramStart"/>
      <w:r w:rsidR="00B1184F" w:rsidRPr="000C0778">
        <w:rPr>
          <w:rFonts w:ascii="標楷體" w:eastAsia="標楷體" w:hAnsi="標楷體" w:cs="Times New Roman" w:hint="eastAsia"/>
          <w:sz w:val="28"/>
          <w:szCs w:val="28"/>
        </w:rPr>
        <w:t>臺</w:t>
      </w:r>
      <w:proofErr w:type="gramEnd"/>
      <w:r w:rsidR="00B1184F" w:rsidRPr="000C0778">
        <w:rPr>
          <w:rFonts w:ascii="標楷體" w:eastAsia="標楷體" w:hAnsi="標楷體" w:cs="Times New Roman" w:hint="eastAsia"/>
          <w:sz w:val="28"/>
          <w:szCs w:val="28"/>
        </w:rPr>
        <w:t>智雙邊對外貿易工作議程，</w:t>
      </w:r>
      <w:proofErr w:type="gramStart"/>
      <w:r w:rsidR="00B1184F" w:rsidRPr="000C0778">
        <w:rPr>
          <w:rFonts w:ascii="標楷體" w:eastAsia="標楷體" w:hAnsi="標楷體" w:cs="Times New Roman" w:hint="eastAsia"/>
          <w:sz w:val="28"/>
          <w:szCs w:val="28"/>
        </w:rPr>
        <w:t>研</w:t>
      </w:r>
      <w:proofErr w:type="gramEnd"/>
      <w:r w:rsidR="00B1184F" w:rsidRPr="000C0778">
        <w:rPr>
          <w:rFonts w:ascii="標楷體" w:eastAsia="標楷體" w:hAnsi="標楷體" w:cs="Times New Roman" w:hint="eastAsia"/>
          <w:sz w:val="28"/>
          <w:szCs w:val="28"/>
        </w:rPr>
        <w:t>擬實質推動雙方在全球價值鏈及</w:t>
      </w:r>
      <w:r w:rsidR="00B1184F">
        <w:rPr>
          <w:rFonts w:ascii="標楷體" w:eastAsia="標楷體" w:hAnsi="標楷體" w:cs="Times New Roman" w:hint="eastAsia"/>
          <w:sz w:val="28"/>
          <w:szCs w:val="28"/>
        </w:rPr>
        <w:t>投資的具體</w:t>
      </w:r>
      <w:r w:rsidR="00B1184F" w:rsidRPr="000C0778">
        <w:rPr>
          <w:rFonts w:ascii="標楷體" w:eastAsia="標楷體" w:hAnsi="標楷體" w:cs="Times New Roman" w:hint="eastAsia"/>
          <w:sz w:val="28"/>
          <w:szCs w:val="28"/>
        </w:rPr>
        <w:t>合作方案。</w:t>
      </w:r>
    </w:p>
    <w:p w:rsidR="00B1184F" w:rsidRDefault="007E6454" w:rsidP="00B1184F">
      <w:pPr>
        <w:spacing w:line="440" w:lineRule="exact"/>
        <w:jc w:val="both"/>
        <w:rPr>
          <w:rFonts w:ascii="Times New Roman" w:eastAsia="標楷體" w:hAnsi="Times New Roman" w:cs="Times New Roman"/>
          <w:sz w:val="28"/>
          <w:szCs w:val="28"/>
        </w:rPr>
      </w:pPr>
      <w:r>
        <w:rPr>
          <w:rFonts w:ascii="標楷體" w:eastAsia="標楷體" w:hAnsi="標楷體" w:cs="Times New Roman" w:hint="eastAsia"/>
          <w:sz w:val="28"/>
          <w:szCs w:val="28"/>
        </w:rPr>
        <w:t xml:space="preserve">　　</w:t>
      </w:r>
      <w:r w:rsidR="00B1184F">
        <w:rPr>
          <w:rFonts w:ascii="標楷體" w:eastAsia="標楷體" w:hAnsi="標楷體" w:cs="Times New Roman" w:hint="eastAsia"/>
          <w:sz w:val="28"/>
          <w:szCs w:val="28"/>
        </w:rPr>
        <w:t>從此次</w:t>
      </w:r>
      <w:proofErr w:type="gramStart"/>
      <w:r w:rsidR="00B1184F">
        <w:rPr>
          <w:rFonts w:ascii="標楷體" w:eastAsia="標楷體" w:hAnsi="標楷體" w:cs="Times New Roman" w:hint="eastAsia"/>
          <w:sz w:val="28"/>
          <w:szCs w:val="28"/>
        </w:rPr>
        <w:t>疫情中</w:t>
      </w:r>
      <w:proofErr w:type="gramEnd"/>
      <w:r w:rsidR="00B1184F">
        <w:rPr>
          <w:rFonts w:ascii="標楷體" w:eastAsia="標楷體" w:hAnsi="標楷體" w:cs="Times New Roman" w:hint="eastAsia"/>
          <w:sz w:val="28"/>
          <w:szCs w:val="28"/>
        </w:rPr>
        <w:t>，智利學到寶貴的二課。其一是發展高彈性制度的必要性，使國家具備面對未知局面的快速反應能力。</w:t>
      </w:r>
      <w:proofErr w:type="gramStart"/>
      <w:r w:rsidR="00B1184F">
        <w:rPr>
          <w:rFonts w:ascii="標楷體" w:eastAsia="標楷體" w:hAnsi="標楷體" w:cs="Times New Roman" w:hint="eastAsia"/>
          <w:sz w:val="28"/>
          <w:szCs w:val="28"/>
        </w:rPr>
        <w:t>其二，</w:t>
      </w:r>
      <w:proofErr w:type="gramEnd"/>
      <w:r w:rsidR="00B1184F">
        <w:rPr>
          <w:rFonts w:ascii="標楷體" w:eastAsia="標楷體" w:hAnsi="標楷體" w:cs="Times New Roman" w:hint="eastAsia"/>
          <w:sz w:val="28"/>
          <w:szCs w:val="28"/>
        </w:rPr>
        <w:t>邁向數位化是現今時代的</w:t>
      </w:r>
      <w:r w:rsidR="00B1184F">
        <w:rPr>
          <w:rFonts w:ascii="標楷體" w:eastAsia="標楷體" w:hAnsi="標楷體" w:cs="Times New Roman" w:hint="eastAsia"/>
          <w:sz w:val="28"/>
          <w:szCs w:val="28"/>
        </w:rPr>
        <w:lastRenderedPageBreak/>
        <w:t>基礎，目前</w:t>
      </w:r>
      <w:proofErr w:type="spellStart"/>
      <w:r w:rsidR="00B1184F" w:rsidRPr="00C44C08">
        <w:rPr>
          <w:rFonts w:ascii="Times New Roman" w:eastAsia="標楷體" w:hAnsi="Times New Roman" w:cs="Times New Roman"/>
          <w:sz w:val="28"/>
          <w:szCs w:val="28"/>
        </w:rPr>
        <w:t>ProChile</w:t>
      </w:r>
      <w:proofErr w:type="spellEnd"/>
      <w:r w:rsidR="00B1184F">
        <w:rPr>
          <w:rFonts w:ascii="Times New Roman" w:eastAsia="標楷體" w:hAnsi="Times New Roman" w:cs="Times New Roman" w:hint="eastAsia"/>
          <w:sz w:val="28"/>
          <w:szCs w:val="28"/>
        </w:rPr>
        <w:t>的主要工作目標即為促進數位轉型，數位化為不可抵擋的國際趨勢，</w:t>
      </w:r>
      <w:proofErr w:type="gramStart"/>
      <w:r w:rsidR="00B1184F">
        <w:rPr>
          <w:rFonts w:ascii="Times New Roman" w:eastAsia="標楷體" w:hAnsi="Times New Roman" w:cs="Times New Roman" w:hint="eastAsia"/>
          <w:sz w:val="28"/>
          <w:szCs w:val="28"/>
        </w:rPr>
        <w:t>疫</w:t>
      </w:r>
      <w:proofErr w:type="gramEnd"/>
      <w:r w:rsidR="00B1184F">
        <w:rPr>
          <w:rFonts w:ascii="Times New Roman" w:eastAsia="標楷體" w:hAnsi="Times New Roman" w:cs="Times New Roman" w:hint="eastAsia"/>
          <w:sz w:val="28"/>
          <w:szCs w:val="28"/>
        </w:rPr>
        <w:t>情爆發後數位化的潮流更是快速成長，</w:t>
      </w:r>
      <w:proofErr w:type="spellStart"/>
      <w:r w:rsidR="00B1184F" w:rsidRPr="00C44C08">
        <w:rPr>
          <w:rFonts w:ascii="Times New Roman" w:eastAsia="標楷體" w:hAnsi="Times New Roman" w:cs="Times New Roman"/>
          <w:sz w:val="28"/>
          <w:szCs w:val="28"/>
        </w:rPr>
        <w:t>ProChile</w:t>
      </w:r>
      <w:proofErr w:type="spellEnd"/>
      <w:r w:rsidR="00B1184F">
        <w:rPr>
          <w:rFonts w:ascii="Times New Roman" w:eastAsia="標楷體" w:hAnsi="Times New Roman" w:cs="Times New Roman" w:hint="eastAsia"/>
          <w:sz w:val="28"/>
          <w:szCs w:val="28"/>
        </w:rPr>
        <w:t>自去年起專注於培育人才，目前已準備好輔導國內私人企業與國際接軌，以新工具及平台推廣其產品和服務。</w:t>
      </w:r>
    </w:p>
    <w:p w:rsidR="00B1184F" w:rsidRDefault="007E6454" w:rsidP="00B1184F">
      <w:pPr>
        <w:tabs>
          <w:tab w:val="left" w:pos="567"/>
        </w:tabs>
        <w:spacing w:line="440" w:lineRule="exact"/>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00E30F3E">
        <w:rPr>
          <w:rFonts w:ascii="Times New Roman" w:eastAsia="標楷體" w:hAnsi="Times New Roman" w:cs="Times New Roman" w:hint="eastAsia"/>
          <w:sz w:val="28"/>
          <w:szCs w:val="28"/>
        </w:rPr>
        <w:t>即使受</w:t>
      </w:r>
      <w:proofErr w:type="gramStart"/>
      <w:r w:rsidR="00E30F3E">
        <w:rPr>
          <w:rFonts w:ascii="Times New Roman" w:eastAsia="標楷體" w:hAnsi="Times New Roman" w:cs="Times New Roman" w:hint="eastAsia"/>
          <w:sz w:val="28"/>
          <w:szCs w:val="28"/>
        </w:rPr>
        <w:t>疫</w:t>
      </w:r>
      <w:proofErr w:type="gramEnd"/>
      <w:r w:rsidR="00E30F3E">
        <w:rPr>
          <w:rFonts w:ascii="Times New Roman" w:eastAsia="標楷體" w:hAnsi="Times New Roman" w:cs="Times New Roman" w:hint="eastAsia"/>
          <w:sz w:val="28"/>
          <w:szCs w:val="28"/>
        </w:rPr>
        <w:t>情影響，臺灣和智利的經貿往來仍相當正面，</w:t>
      </w:r>
      <w:proofErr w:type="spellStart"/>
      <w:r w:rsidR="00B1184F" w:rsidRPr="00C44C08">
        <w:rPr>
          <w:rFonts w:ascii="Times New Roman" w:eastAsia="標楷體" w:hAnsi="Times New Roman" w:cs="Times New Roman"/>
          <w:sz w:val="28"/>
          <w:szCs w:val="28"/>
        </w:rPr>
        <w:t>ProChile</w:t>
      </w:r>
      <w:proofErr w:type="spellEnd"/>
      <w:r w:rsidR="00B1184F">
        <w:rPr>
          <w:rFonts w:ascii="Times New Roman" w:eastAsia="標楷體" w:hAnsi="Times New Roman" w:cs="Times New Roman" w:hint="eastAsia"/>
          <w:sz w:val="28"/>
          <w:szCs w:val="28"/>
        </w:rPr>
        <w:t>已採取了一連串的行動來一方面支持智利在市場上備受信賴的傳統出口商品，另一方面協助尚未被臺灣看見的新興產業如電玩遊戲等，在市場上嶄露頭角。</w:t>
      </w:r>
      <w:proofErr w:type="gramStart"/>
      <w:r w:rsidR="00B1184F">
        <w:rPr>
          <w:rFonts w:ascii="Times New Roman" w:eastAsia="標楷體" w:hAnsi="Times New Roman" w:cs="Times New Roman" w:hint="eastAsia"/>
          <w:sz w:val="28"/>
          <w:szCs w:val="28"/>
        </w:rPr>
        <w:t>臺</w:t>
      </w:r>
      <w:proofErr w:type="gramEnd"/>
      <w:r w:rsidR="00B1184F">
        <w:rPr>
          <w:rFonts w:ascii="Times New Roman" w:eastAsia="標楷體" w:hAnsi="Times New Roman" w:cs="Times New Roman" w:hint="eastAsia"/>
          <w:sz w:val="28"/>
          <w:szCs w:val="28"/>
        </w:rPr>
        <w:t>智的雙邊經貿潛力還未被充分開發，因此未來智利將盡力增加其在台灣市場的能見度。</w:t>
      </w:r>
    </w:p>
    <w:p w:rsidR="00B1184F" w:rsidRPr="00E80CC0" w:rsidRDefault="00B1184F" w:rsidP="00B1184F">
      <w:pPr>
        <w:tabs>
          <w:tab w:val="left" w:pos="567"/>
        </w:tabs>
        <w:spacing w:line="440" w:lineRule="exact"/>
        <w:jc w:val="both"/>
        <w:rPr>
          <w:rFonts w:ascii="Times New Roman" w:eastAsia="標楷體" w:hAnsi="Times New Roman" w:cs="Times New Roman"/>
          <w:color w:val="000000"/>
          <w:sz w:val="28"/>
          <w:szCs w:val="28"/>
        </w:rPr>
      </w:pPr>
    </w:p>
    <w:p w:rsidR="00606047" w:rsidRDefault="00E272BD" w:rsidP="00C22BBF">
      <w:pPr>
        <w:tabs>
          <w:tab w:val="left" w:pos="567"/>
        </w:tabs>
        <w:spacing w:beforeLines="50" w:before="180" w:afterLines="50" w:after="180" w:line="480" w:lineRule="exact"/>
        <w:jc w:val="both"/>
        <w:rPr>
          <w:rFonts w:ascii="Times New Roman" w:eastAsia="標楷體" w:hAnsi="標楷體" w:cs="Times New Roman"/>
          <w:b/>
          <w:sz w:val="28"/>
          <w:szCs w:val="28"/>
        </w:rPr>
      </w:pPr>
      <w:r w:rsidRPr="00221340">
        <w:rPr>
          <w:rFonts w:ascii="Times New Roman" w:eastAsia="標楷體" w:hAnsi="標楷體" w:cs="Times New Roman" w:hint="eastAsia"/>
          <w:b/>
          <w:sz w:val="28"/>
          <w:szCs w:val="28"/>
        </w:rPr>
        <w:t>參、</w:t>
      </w:r>
      <w:r w:rsidR="0025762C" w:rsidRPr="00221340">
        <w:rPr>
          <w:rFonts w:ascii="Times New Roman" w:eastAsia="標楷體" w:hAnsi="標楷體" w:cs="Times New Roman" w:hint="eastAsia"/>
          <w:b/>
          <w:sz w:val="28"/>
          <w:szCs w:val="28"/>
        </w:rPr>
        <w:t>專題演講</w:t>
      </w:r>
      <w:r w:rsidR="00606047">
        <w:rPr>
          <w:rFonts w:ascii="Times New Roman" w:eastAsia="標楷體" w:hAnsi="標楷體" w:cs="Times New Roman" w:hint="eastAsia"/>
          <w:b/>
          <w:sz w:val="28"/>
          <w:szCs w:val="28"/>
        </w:rPr>
        <w:t xml:space="preserve"> </w:t>
      </w:r>
    </w:p>
    <w:p w:rsidR="00B1184F" w:rsidRDefault="00B1184F" w:rsidP="00E94914">
      <w:pPr>
        <w:pStyle w:val="aa"/>
        <w:tabs>
          <w:tab w:val="left" w:pos="567"/>
        </w:tabs>
        <w:spacing w:line="440" w:lineRule="exact"/>
        <w:ind w:leftChars="0" w:left="0"/>
        <w:jc w:val="both"/>
        <w:rPr>
          <w:rFonts w:ascii="標楷體" w:eastAsia="標楷體" w:hAnsi="標楷體" w:cs="Times New Roman"/>
          <w:b/>
          <w:sz w:val="28"/>
          <w:szCs w:val="28"/>
        </w:rPr>
      </w:pPr>
      <w:r>
        <w:rPr>
          <w:rFonts w:ascii="標楷體" w:eastAsia="標楷體" w:hAnsi="標楷體" w:cs="Times New Roman" w:hint="eastAsia"/>
          <w:b/>
          <w:sz w:val="28"/>
          <w:szCs w:val="28"/>
        </w:rPr>
        <w:t>議題</w:t>
      </w:r>
      <w:proofErr w:type="gramStart"/>
      <w:r>
        <w:rPr>
          <w:rFonts w:ascii="標楷體" w:eastAsia="標楷體" w:hAnsi="標楷體" w:cs="Times New Roman" w:hint="eastAsia"/>
          <w:b/>
          <w:sz w:val="28"/>
          <w:szCs w:val="28"/>
        </w:rPr>
        <w:t>一</w:t>
      </w:r>
      <w:proofErr w:type="gramEnd"/>
      <w:r>
        <w:rPr>
          <w:rFonts w:ascii="標楷體" w:eastAsia="標楷體" w:hAnsi="標楷體" w:cs="Times New Roman" w:hint="eastAsia"/>
          <w:b/>
          <w:sz w:val="28"/>
          <w:szCs w:val="28"/>
        </w:rPr>
        <w:t>：智利</w:t>
      </w:r>
      <w:proofErr w:type="gramStart"/>
      <w:r>
        <w:rPr>
          <w:rFonts w:ascii="標楷體" w:eastAsia="標楷體" w:hAnsi="標楷體" w:cs="Times New Roman" w:hint="eastAsia"/>
          <w:b/>
          <w:sz w:val="28"/>
          <w:szCs w:val="28"/>
        </w:rPr>
        <w:t>疫</w:t>
      </w:r>
      <w:proofErr w:type="gramEnd"/>
      <w:r>
        <w:rPr>
          <w:rFonts w:ascii="標楷體" w:eastAsia="標楷體" w:hAnsi="標楷體" w:cs="Times New Roman" w:hint="eastAsia"/>
          <w:b/>
          <w:sz w:val="28"/>
          <w:szCs w:val="28"/>
        </w:rPr>
        <w:t>情現況、經濟復甦及展望</w:t>
      </w:r>
    </w:p>
    <w:p w:rsidR="007E6454" w:rsidRDefault="00B1184F" w:rsidP="007E6454">
      <w:pPr>
        <w:pStyle w:val="aa"/>
        <w:tabs>
          <w:tab w:val="left" w:pos="567"/>
        </w:tabs>
        <w:spacing w:line="440" w:lineRule="exact"/>
        <w:ind w:leftChars="0" w:left="0"/>
        <w:jc w:val="both"/>
        <w:rPr>
          <w:rFonts w:ascii="Times New Roman" w:eastAsia="標楷體" w:hAnsi="Times New Roman" w:cs="Times New Roman"/>
          <w:b/>
          <w:sz w:val="28"/>
          <w:szCs w:val="28"/>
        </w:rPr>
      </w:pPr>
      <w:r>
        <w:rPr>
          <w:rFonts w:ascii="標楷體" w:eastAsia="標楷體" w:hAnsi="標楷體" w:cs="Times New Roman" w:hint="eastAsia"/>
          <w:b/>
          <w:sz w:val="28"/>
          <w:szCs w:val="28"/>
        </w:rPr>
        <w:t>智利全國工業總會首席經濟學家</w:t>
      </w:r>
      <w:r w:rsidRPr="0099270E">
        <w:rPr>
          <w:rFonts w:ascii="Times New Roman" w:eastAsia="標楷體" w:hAnsi="Times New Roman" w:cs="Times New Roman"/>
          <w:b/>
          <w:sz w:val="28"/>
          <w:szCs w:val="28"/>
        </w:rPr>
        <w:t xml:space="preserve">Rodrigo </w:t>
      </w:r>
      <w:proofErr w:type="spellStart"/>
      <w:r w:rsidRPr="0099270E">
        <w:rPr>
          <w:rFonts w:ascii="Times New Roman" w:eastAsia="標楷體" w:hAnsi="Times New Roman" w:cs="Times New Roman"/>
          <w:b/>
          <w:sz w:val="28"/>
          <w:szCs w:val="28"/>
        </w:rPr>
        <w:t>Mujica</w:t>
      </w:r>
      <w:proofErr w:type="spellEnd"/>
    </w:p>
    <w:p w:rsidR="00B1184F" w:rsidRPr="007E6454" w:rsidRDefault="007E6454" w:rsidP="007E6454">
      <w:pPr>
        <w:pStyle w:val="aa"/>
        <w:tabs>
          <w:tab w:val="left" w:pos="567"/>
        </w:tabs>
        <w:spacing w:line="440" w:lineRule="exact"/>
        <w:ind w:leftChars="0" w:left="0"/>
        <w:jc w:val="both"/>
        <w:rPr>
          <w:rFonts w:ascii="標楷體" w:eastAsia="標楷體" w:hAnsi="標楷體" w:cs="Times New Roman"/>
          <w:b/>
          <w:sz w:val="28"/>
          <w:szCs w:val="28"/>
        </w:rPr>
      </w:pPr>
      <w:r>
        <w:rPr>
          <w:rFonts w:ascii="Times New Roman" w:eastAsia="標楷體" w:hAnsi="Times New Roman" w:cs="Times New Roman" w:hint="eastAsia"/>
          <w:b/>
          <w:sz w:val="28"/>
          <w:szCs w:val="28"/>
        </w:rPr>
        <w:t xml:space="preserve">　　</w:t>
      </w:r>
      <w:proofErr w:type="spellStart"/>
      <w:r w:rsidR="00B1184F" w:rsidRPr="00CA6E49">
        <w:rPr>
          <w:rFonts w:ascii="Times New Roman" w:eastAsia="標楷體" w:hAnsi="Times New Roman" w:cs="Times New Roman"/>
          <w:sz w:val="28"/>
          <w:szCs w:val="28"/>
        </w:rPr>
        <w:t>Mujica</w:t>
      </w:r>
      <w:proofErr w:type="spellEnd"/>
      <w:r w:rsidR="00B1184F">
        <w:rPr>
          <w:rFonts w:ascii="Times New Roman" w:eastAsia="標楷體" w:hAnsi="Times New Roman" w:cs="Times New Roman" w:hint="eastAsia"/>
          <w:sz w:val="28"/>
          <w:szCs w:val="28"/>
        </w:rPr>
        <w:t>先生指出智利</w:t>
      </w:r>
      <w:proofErr w:type="gramStart"/>
      <w:r w:rsidR="00B1184F">
        <w:rPr>
          <w:rFonts w:ascii="Times New Roman" w:eastAsia="標楷體" w:hAnsi="Times New Roman" w:cs="Times New Roman" w:hint="eastAsia"/>
          <w:sz w:val="28"/>
          <w:szCs w:val="28"/>
        </w:rPr>
        <w:t>的新冠肺炎</w:t>
      </w:r>
      <w:proofErr w:type="gramEnd"/>
      <w:r w:rsidR="00B1184F">
        <w:rPr>
          <w:rFonts w:ascii="Times New Roman" w:eastAsia="標楷體" w:hAnsi="Times New Roman" w:cs="Times New Roman" w:hint="eastAsia"/>
          <w:sz w:val="28"/>
          <w:szCs w:val="28"/>
        </w:rPr>
        <w:t>確診病例總數已超過</w:t>
      </w:r>
      <w:r w:rsidR="00B1184F">
        <w:rPr>
          <w:rFonts w:ascii="Times New Roman" w:eastAsia="標楷體" w:hAnsi="Times New Roman" w:cs="Times New Roman" w:hint="eastAsia"/>
          <w:sz w:val="28"/>
          <w:szCs w:val="28"/>
        </w:rPr>
        <w:t>50</w:t>
      </w:r>
      <w:r w:rsidR="00B1184F">
        <w:rPr>
          <w:rFonts w:ascii="Times New Roman" w:eastAsia="標楷體" w:hAnsi="Times New Roman" w:cs="Times New Roman" w:hint="eastAsia"/>
          <w:sz w:val="28"/>
          <w:szCs w:val="28"/>
        </w:rPr>
        <w:t>萬，位居全球第</w:t>
      </w:r>
      <w:r w:rsidR="00B1184F">
        <w:rPr>
          <w:rFonts w:ascii="Times New Roman" w:eastAsia="標楷體" w:hAnsi="Times New Roman" w:cs="Times New Roman" w:hint="eastAsia"/>
          <w:sz w:val="28"/>
          <w:szCs w:val="28"/>
        </w:rPr>
        <w:t>16</w:t>
      </w:r>
      <w:r w:rsidR="00B1184F">
        <w:rPr>
          <w:rFonts w:ascii="Times New Roman" w:eastAsia="標楷體" w:hAnsi="Times New Roman" w:cs="Times New Roman" w:hint="eastAsia"/>
          <w:sz w:val="28"/>
          <w:szCs w:val="28"/>
        </w:rPr>
        <w:t>名，大大影響該國的勞動力。智利今年第二季的</w:t>
      </w:r>
      <w:r w:rsidR="00B1184F">
        <w:rPr>
          <w:rFonts w:ascii="Times New Roman" w:eastAsia="標楷體" w:hAnsi="Times New Roman" w:cs="Times New Roman" w:hint="eastAsia"/>
          <w:sz w:val="28"/>
          <w:szCs w:val="28"/>
        </w:rPr>
        <w:t>GDP</w:t>
      </w:r>
      <w:r w:rsidR="00B1184F">
        <w:rPr>
          <w:rFonts w:ascii="Times New Roman" w:eastAsia="標楷體" w:hAnsi="Times New Roman" w:cs="Times New Roman" w:hint="eastAsia"/>
          <w:sz w:val="28"/>
          <w:szCs w:val="28"/>
        </w:rPr>
        <w:t>下跌了</w:t>
      </w:r>
      <w:r w:rsidR="00B1184F">
        <w:rPr>
          <w:rFonts w:ascii="Times New Roman" w:eastAsia="標楷體" w:hAnsi="Times New Roman" w:cs="Times New Roman" w:hint="eastAsia"/>
          <w:sz w:val="28"/>
          <w:szCs w:val="28"/>
        </w:rPr>
        <w:t>14%</w:t>
      </w:r>
      <w:r w:rsidR="00B1184F">
        <w:rPr>
          <w:rFonts w:ascii="Times New Roman" w:eastAsia="標楷體" w:hAnsi="Times New Roman" w:cs="Times New Roman" w:hint="eastAsia"/>
          <w:sz w:val="28"/>
          <w:szCs w:val="28"/>
        </w:rPr>
        <w:t>，為有史以來最嚴重的損失，僅有三個產業</w:t>
      </w:r>
      <w:r w:rsidR="00F109A9" w:rsidRPr="000C0778">
        <w:rPr>
          <w:rFonts w:ascii="標楷體" w:eastAsia="標楷體" w:hAnsi="標楷體" w:cs="Times New Roman" w:hint="eastAsia"/>
          <w:sz w:val="28"/>
          <w:szCs w:val="28"/>
        </w:rPr>
        <w:t>(</w:t>
      </w:r>
      <w:r w:rsidR="00B1184F">
        <w:rPr>
          <w:rFonts w:ascii="Times New Roman" w:eastAsia="標楷體" w:hAnsi="Times New Roman" w:cs="Times New Roman" w:hint="eastAsia"/>
          <w:sz w:val="28"/>
          <w:szCs w:val="28"/>
        </w:rPr>
        <w:t>金融、行政和礦業</w:t>
      </w:r>
      <w:r w:rsidR="00F109A9" w:rsidRPr="000C0778">
        <w:rPr>
          <w:rFonts w:ascii="標楷體" w:eastAsia="標楷體" w:hAnsi="標楷體" w:cs="Times New Roman" w:hint="eastAsia"/>
          <w:sz w:val="28"/>
          <w:szCs w:val="28"/>
        </w:rPr>
        <w:t>)</w:t>
      </w:r>
      <w:r w:rsidR="00B1184F">
        <w:rPr>
          <w:rFonts w:ascii="Times New Roman" w:eastAsia="標楷體" w:hAnsi="Times New Roman" w:cs="Times New Roman" w:hint="eastAsia"/>
          <w:sz w:val="28"/>
          <w:szCs w:val="28"/>
        </w:rPr>
        <w:t>仍呈現成長，顯示了</w:t>
      </w:r>
      <w:proofErr w:type="gramStart"/>
      <w:r w:rsidR="00B1184F">
        <w:rPr>
          <w:rFonts w:ascii="Times New Roman" w:eastAsia="標楷體" w:hAnsi="Times New Roman" w:cs="Times New Roman" w:hint="eastAsia"/>
          <w:sz w:val="28"/>
          <w:szCs w:val="28"/>
        </w:rPr>
        <w:t>疫情對</w:t>
      </w:r>
      <w:proofErr w:type="gramEnd"/>
      <w:r w:rsidR="00B1184F">
        <w:rPr>
          <w:rFonts w:ascii="Times New Roman" w:eastAsia="標楷體" w:hAnsi="Times New Roman" w:cs="Times New Roman" w:hint="eastAsia"/>
          <w:sz w:val="28"/>
          <w:szCs w:val="28"/>
        </w:rPr>
        <w:t>智利經濟所帶來的衝擊。早在</w:t>
      </w:r>
      <w:proofErr w:type="gramStart"/>
      <w:r w:rsidR="00B1184F">
        <w:rPr>
          <w:rFonts w:ascii="Times New Roman" w:eastAsia="標楷體" w:hAnsi="Times New Roman" w:cs="Times New Roman" w:hint="eastAsia"/>
          <w:sz w:val="28"/>
          <w:szCs w:val="28"/>
        </w:rPr>
        <w:t>疫</w:t>
      </w:r>
      <w:proofErr w:type="gramEnd"/>
      <w:r w:rsidR="00B1184F">
        <w:rPr>
          <w:rFonts w:ascii="Times New Roman" w:eastAsia="標楷體" w:hAnsi="Times New Roman" w:cs="Times New Roman" w:hint="eastAsia"/>
          <w:sz w:val="28"/>
          <w:szCs w:val="28"/>
        </w:rPr>
        <w:t>情爆發之前，中美貿易戰和智利國內示威即影響了該國經濟表現，爾後</w:t>
      </w:r>
      <w:proofErr w:type="gramStart"/>
      <w:r w:rsidR="00B1184F">
        <w:rPr>
          <w:rFonts w:ascii="Times New Roman" w:eastAsia="標楷體" w:hAnsi="Times New Roman" w:cs="Times New Roman" w:hint="eastAsia"/>
          <w:sz w:val="28"/>
          <w:szCs w:val="28"/>
        </w:rPr>
        <w:t>更添其前景</w:t>
      </w:r>
      <w:proofErr w:type="gramEnd"/>
      <w:r w:rsidR="00B1184F">
        <w:rPr>
          <w:rFonts w:ascii="Times New Roman" w:eastAsia="標楷體" w:hAnsi="Times New Roman" w:cs="Times New Roman" w:hint="eastAsia"/>
          <w:sz w:val="28"/>
          <w:szCs w:val="28"/>
        </w:rPr>
        <w:t>的不確定性。</w:t>
      </w:r>
    </w:p>
    <w:p w:rsidR="00B1184F" w:rsidRDefault="007E6454" w:rsidP="00B1184F">
      <w:pPr>
        <w:spacing w:beforeLines="50" w:before="180" w:afterLines="50" w:after="180" w:line="480" w:lineRule="exact"/>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proofErr w:type="gramStart"/>
      <w:r w:rsidR="00B1184F">
        <w:rPr>
          <w:rFonts w:ascii="Times New Roman" w:eastAsia="標楷體" w:hAnsi="Times New Roman" w:cs="Times New Roman" w:hint="eastAsia"/>
          <w:sz w:val="28"/>
          <w:szCs w:val="28"/>
        </w:rPr>
        <w:t>疫</w:t>
      </w:r>
      <w:proofErr w:type="gramEnd"/>
      <w:r w:rsidR="00B1184F">
        <w:rPr>
          <w:rFonts w:ascii="Times New Roman" w:eastAsia="標楷體" w:hAnsi="Times New Roman" w:cs="Times New Roman" w:hint="eastAsia"/>
          <w:sz w:val="28"/>
          <w:szCs w:val="28"/>
        </w:rPr>
        <w:t>情嚴重打擊了智利的勞動市場，失業率達近</w:t>
      </w:r>
      <w:r w:rsidR="00B1184F">
        <w:rPr>
          <w:rFonts w:ascii="Times New Roman" w:eastAsia="標楷體" w:hAnsi="Times New Roman" w:cs="Times New Roman" w:hint="eastAsia"/>
          <w:sz w:val="28"/>
          <w:szCs w:val="28"/>
        </w:rPr>
        <w:t>14%</w:t>
      </w:r>
      <w:r w:rsidR="00B1184F">
        <w:rPr>
          <w:rFonts w:ascii="Times New Roman" w:eastAsia="標楷體" w:hAnsi="Times New Roman" w:cs="Times New Roman" w:hint="eastAsia"/>
          <w:sz w:val="28"/>
          <w:szCs w:val="28"/>
        </w:rPr>
        <w:t>，兩個月間勞動人口驟降</w:t>
      </w:r>
      <w:r w:rsidR="00B1184F">
        <w:rPr>
          <w:rFonts w:ascii="Times New Roman" w:eastAsia="標楷體" w:hAnsi="Times New Roman" w:cs="Times New Roman" w:hint="eastAsia"/>
          <w:sz w:val="28"/>
          <w:szCs w:val="28"/>
        </w:rPr>
        <w:t>230</w:t>
      </w:r>
      <w:r w:rsidR="00B1184F">
        <w:rPr>
          <w:rFonts w:ascii="Times New Roman" w:eastAsia="標楷體" w:hAnsi="Times New Roman" w:cs="Times New Roman" w:hint="eastAsia"/>
          <w:sz w:val="28"/>
          <w:szCs w:val="28"/>
        </w:rPr>
        <w:t>萬人，相當於近</w:t>
      </w:r>
      <w:r w:rsidR="00B1184F">
        <w:rPr>
          <w:rFonts w:ascii="Times New Roman" w:eastAsia="標楷體" w:hAnsi="Times New Roman" w:cs="Times New Roman" w:hint="eastAsia"/>
          <w:sz w:val="28"/>
          <w:szCs w:val="28"/>
        </w:rPr>
        <w:t>10</w:t>
      </w:r>
      <w:r w:rsidR="00B1184F">
        <w:rPr>
          <w:rFonts w:ascii="Times New Roman" w:eastAsia="標楷體" w:hAnsi="Times New Roman" w:cs="Times New Roman" w:hint="eastAsia"/>
          <w:sz w:val="28"/>
          <w:szCs w:val="28"/>
        </w:rPr>
        <w:t>年所增加的就業機會之加總。勞動需求本</w:t>
      </w:r>
      <w:proofErr w:type="gramStart"/>
      <w:r w:rsidR="00B1184F">
        <w:rPr>
          <w:rFonts w:ascii="Times New Roman" w:eastAsia="標楷體" w:hAnsi="Times New Roman" w:cs="Times New Roman" w:hint="eastAsia"/>
          <w:sz w:val="28"/>
          <w:szCs w:val="28"/>
        </w:rPr>
        <w:t>就正因愈趨</w:t>
      </w:r>
      <w:proofErr w:type="gramEnd"/>
      <w:r w:rsidR="00B1184F">
        <w:rPr>
          <w:rFonts w:ascii="Times New Roman" w:eastAsia="標楷體" w:hAnsi="Times New Roman" w:cs="Times New Roman" w:hint="eastAsia"/>
          <w:sz w:val="28"/>
          <w:szCs w:val="28"/>
        </w:rPr>
        <w:t>高度的自動化及工業</w:t>
      </w:r>
      <w:r w:rsidR="00B1184F">
        <w:rPr>
          <w:rFonts w:ascii="Times New Roman" w:eastAsia="標楷體" w:hAnsi="Times New Roman" w:cs="Times New Roman" w:hint="eastAsia"/>
          <w:sz w:val="28"/>
          <w:szCs w:val="28"/>
        </w:rPr>
        <w:t>4.0</w:t>
      </w:r>
      <w:r w:rsidR="00B1184F">
        <w:rPr>
          <w:rFonts w:ascii="Times New Roman" w:eastAsia="標楷體" w:hAnsi="Times New Roman" w:cs="Times New Roman" w:hint="eastAsia"/>
          <w:sz w:val="28"/>
          <w:szCs w:val="28"/>
        </w:rPr>
        <w:t>而大幅減少，如今</w:t>
      </w:r>
      <w:proofErr w:type="gramStart"/>
      <w:r w:rsidR="00B1184F">
        <w:rPr>
          <w:rFonts w:ascii="Times New Roman" w:eastAsia="標楷體" w:hAnsi="Times New Roman" w:cs="Times New Roman" w:hint="eastAsia"/>
          <w:sz w:val="28"/>
          <w:szCs w:val="28"/>
        </w:rPr>
        <w:t>可說是雪上加霜</w:t>
      </w:r>
      <w:proofErr w:type="gramEnd"/>
      <w:r w:rsidR="00B1184F">
        <w:rPr>
          <w:rFonts w:ascii="Times New Roman" w:eastAsia="標楷體" w:hAnsi="Times New Roman" w:cs="Times New Roman" w:hint="eastAsia"/>
          <w:sz w:val="28"/>
          <w:szCs w:val="28"/>
        </w:rPr>
        <w:t>。除此之外，高失業率和減薪也削弱了商業活動和大眾的消費行為，家計對耐久財的減少消費尤其明顯。</w:t>
      </w:r>
    </w:p>
    <w:p w:rsidR="00B1184F" w:rsidRDefault="007E6454" w:rsidP="00B1184F">
      <w:pPr>
        <w:spacing w:beforeLines="50" w:before="180" w:afterLines="50" w:after="180" w:line="480" w:lineRule="exact"/>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00B1184F">
        <w:rPr>
          <w:rFonts w:ascii="Times New Roman" w:eastAsia="標楷體" w:hAnsi="Times New Roman" w:cs="Times New Roman" w:hint="eastAsia"/>
          <w:sz w:val="28"/>
          <w:szCs w:val="28"/>
        </w:rPr>
        <w:t>智利國家統計局的工業生產指數顯示，新冠</w:t>
      </w:r>
      <w:proofErr w:type="gramStart"/>
      <w:r w:rsidR="00B1184F">
        <w:rPr>
          <w:rFonts w:ascii="Times New Roman" w:eastAsia="標楷體" w:hAnsi="Times New Roman" w:cs="Times New Roman" w:hint="eastAsia"/>
          <w:sz w:val="28"/>
          <w:szCs w:val="28"/>
        </w:rPr>
        <w:t>疫情為</w:t>
      </w:r>
      <w:proofErr w:type="gramEnd"/>
      <w:r w:rsidR="00B1184F">
        <w:rPr>
          <w:rFonts w:ascii="Times New Roman" w:eastAsia="標楷體" w:hAnsi="Times New Roman" w:cs="Times New Roman" w:hint="eastAsia"/>
          <w:sz w:val="28"/>
          <w:szCs w:val="28"/>
        </w:rPr>
        <w:t>所有的產業活動都帶來負面衝擊，在組成該指標的三個產業</w:t>
      </w:r>
      <w:r w:rsidR="00F109A9" w:rsidRPr="000C0778">
        <w:rPr>
          <w:rFonts w:ascii="標楷體" w:eastAsia="標楷體" w:hAnsi="標楷體" w:cs="Times New Roman" w:hint="eastAsia"/>
          <w:sz w:val="28"/>
          <w:szCs w:val="28"/>
        </w:rPr>
        <w:t>(</w:t>
      </w:r>
      <w:r w:rsidR="00B1184F">
        <w:rPr>
          <w:rFonts w:ascii="Times New Roman" w:eastAsia="標楷體" w:hAnsi="Times New Roman" w:cs="Times New Roman" w:hint="eastAsia"/>
          <w:sz w:val="28"/>
          <w:szCs w:val="28"/>
        </w:rPr>
        <w:t>礦業、製造業、能源產業</w:t>
      </w:r>
      <w:r w:rsidR="00F109A9" w:rsidRPr="000C0778">
        <w:rPr>
          <w:rFonts w:ascii="標楷體" w:eastAsia="標楷體" w:hAnsi="標楷體" w:cs="Times New Roman" w:hint="eastAsia"/>
          <w:sz w:val="28"/>
          <w:szCs w:val="28"/>
        </w:rPr>
        <w:t>)</w:t>
      </w:r>
      <w:r w:rsidR="00B1184F">
        <w:rPr>
          <w:rFonts w:ascii="Times New Roman" w:eastAsia="標楷體" w:hAnsi="Times New Roman" w:cs="Times New Roman" w:hint="eastAsia"/>
          <w:sz w:val="28"/>
          <w:szCs w:val="28"/>
        </w:rPr>
        <w:t>中，製造業所遭受的影響最大，其在四月及八月的表現最差，</w:t>
      </w:r>
      <w:r w:rsidR="00B61FF1">
        <w:rPr>
          <w:rFonts w:ascii="Times New Roman" w:eastAsia="標楷體" w:hAnsi="Times New Roman" w:cs="Times New Roman" w:hint="eastAsia"/>
          <w:sz w:val="28"/>
          <w:szCs w:val="28"/>
        </w:rPr>
        <w:t>工業生產</w:t>
      </w:r>
      <w:r w:rsidR="00B1184F">
        <w:rPr>
          <w:rFonts w:ascii="Times New Roman" w:eastAsia="標楷體" w:hAnsi="Times New Roman" w:cs="Times New Roman" w:hint="eastAsia"/>
          <w:sz w:val="28"/>
          <w:szCs w:val="28"/>
        </w:rPr>
        <w:t>共下滑了</w:t>
      </w:r>
      <w:r w:rsidR="00B1184F">
        <w:rPr>
          <w:rFonts w:ascii="Times New Roman" w:eastAsia="標楷體" w:hAnsi="Times New Roman" w:cs="Times New Roman" w:hint="eastAsia"/>
          <w:sz w:val="28"/>
          <w:szCs w:val="28"/>
        </w:rPr>
        <w:t>13.7%</w:t>
      </w:r>
      <w:r w:rsidR="00F109A9">
        <w:rPr>
          <w:rFonts w:ascii="Times New Roman" w:eastAsia="標楷體" w:hAnsi="Times New Roman" w:cs="Times New Roman" w:hint="eastAsia"/>
          <w:sz w:val="28"/>
          <w:szCs w:val="28"/>
        </w:rPr>
        <w:t>，然而，製造業卻也是第一個對衝擊做出回</w:t>
      </w:r>
      <w:r w:rsidR="00B1184F">
        <w:rPr>
          <w:rFonts w:ascii="Times New Roman" w:eastAsia="標楷體" w:hAnsi="Times New Roman" w:cs="Times New Roman" w:hint="eastAsia"/>
          <w:sz w:val="28"/>
          <w:szCs w:val="28"/>
        </w:rPr>
        <w:t>應的產業，九月時顯著地回升了</w:t>
      </w:r>
      <w:r w:rsidR="00B1184F">
        <w:rPr>
          <w:rFonts w:ascii="Times New Roman" w:eastAsia="標楷體" w:hAnsi="Times New Roman" w:cs="Times New Roman" w:hint="eastAsia"/>
          <w:sz w:val="28"/>
          <w:szCs w:val="28"/>
        </w:rPr>
        <w:t>5.3%</w:t>
      </w:r>
      <w:r w:rsidR="00B1184F">
        <w:rPr>
          <w:rFonts w:ascii="Times New Roman" w:eastAsia="標楷體" w:hAnsi="Times New Roman" w:cs="Times New Roman" w:hint="eastAsia"/>
          <w:sz w:val="28"/>
          <w:szCs w:val="28"/>
        </w:rPr>
        <w:t>，無疑是個好跡象，可見智利的產業在第二季以後展現了良好的復甦能力，期盼智利接下來幾個月可持續活化產業動能。</w:t>
      </w:r>
    </w:p>
    <w:p w:rsidR="00B1184F" w:rsidRDefault="007E6454" w:rsidP="00B1184F">
      <w:pPr>
        <w:spacing w:beforeLines="50" w:before="180" w:afterLines="50" w:after="180" w:line="480" w:lineRule="exact"/>
        <w:jc w:val="both"/>
        <w:rPr>
          <w:rFonts w:ascii="Times New Roman" w:eastAsia="標楷體" w:hAnsi="Times New Roman" w:cs="Times New Roman"/>
          <w:sz w:val="28"/>
          <w:szCs w:val="28"/>
          <w:lang w:val="es-ES"/>
        </w:rPr>
      </w:pPr>
      <w:r>
        <w:rPr>
          <w:rFonts w:ascii="Times New Roman" w:eastAsia="標楷體" w:hAnsi="Times New Roman" w:cs="Times New Roman" w:hint="eastAsia"/>
          <w:sz w:val="28"/>
          <w:szCs w:val="28"/>
        </w:rPr>
        <w:lastRenderedPageBreak/>
        <w:t xml:space="preserve">　　</w:t>
      </w:r>
      <w:r w:rsidR="00B1184F">
        <w:rPr>
          <w:rFonts w:ascii="Times New Roman" w:eastAsia="標楷體" w:hAnsi="Times New Roman" w:cs="Times New Roman"/>
          <w:sz w:val="28"/>
          <w:szCs w:val="28"/>
        </w:rPr>
        <w:t>2</w:t>
      </w:r>
      <w:r w:rsidR="00B1184F">
        <w:rPr>
          <w:rFonts w:ascii="Times New Roman" w:eastAsia="標楷體" w:hAnsi="Times New Roman" w:cs="Times New Roman" w:hint="eastAsia"/>
          <w:sz w:val="28"/>
          <w:szCs w:val="28"/>
        </w:rPr>
        <w:t>019</w:t>
      </w:r>
      <w:r w:rsidR="00B61FF1">
        <w:rPr>
          <w:rFonts w:ascii="Times New Roman" w:eastAsia="標楷體" w:hAnsi="Times New Roman" w:cs="Times New Roman" w:hint="eastAsia"/>
          <w:sz w:val="28"/>
          <w:szCs w:val="28"/>
        </w:rPr>
        <w:t>年時中美貿易戰對智利的出口產業產生了嚴峻的負面效應，上半年纖維素、紙類和食品等商</w:t>
      </w:r>
      <w:r w:rsidR="00B1184F">
        <w:rPr>
          <w:rFonts w:ascii="Times New Roman" w:eastAsia="標楷體" w:hAnsi="Times New Roman" w:cs="Times New Roman" w:hint="eastAsia"/>
          <w:sz w:val="28"/>
          <w:szCs w:val="28"/>
        </w:rPr>
        <w:t>品出口明顯下降，不過，隨著兩國轉向尋求解決方案，情勢趨緩，中國對外需求回升，在</w:t>
      </w:r>
      <w:r w:rsidR="00B1184F">
        <w:rPr>
          <w:rFonts w:ascii="Times New Roman" w:eastAsia="標楷體" w:hAnsi="Times New Roman" w:cs="Times New Roman" w:hint="eastAsia"/>
          <w:sz w:val="28"/>
          <w:szCs w:val="28"/>
        </w:rPr>
        <w:t>2020</w:t>
      </w:r>
      <w:r w:rsidR="00B1184F">
        <w:rPr>
          <w:rFonts w:ascii="Times New Roman" w:eastAsia="標楷體" w:hAnsi="Times New Roman" w:cs="Times New Roman" w:hint="eastAsia"/>
          <w:sz w:val="28"/>
          <w:szCs w:val="28"/>
        </w:rPr>
        <w:t>年智利的出口困境也隨之稍為緩解。</w:t>
      </w:r>
      <w:r w:rsidR="004165FD">
        <w:rPr>
          <w:rFonts w:ascii="Times New Roman" w:eastAsia="標楷體" w:hAnsi="Times New Roman" w:cs="Times New Roman" w:hint="eastAsia"/>
          <w:sz w:val="28"/>
          <w:szCs w:val="28"/>
        </w:rPr>
        <w:t>去</w:t>
      </w:r>
      <w:r w:rsidR="00B1184F">
        <w:rPr>
          <w:rFonts w:ascii="Times New Roman" w:eastAsia="標楷體" w:hAnsi="Times New Roman" w:cs="Times New Roman" w:hint="eastAsia"/>
          <w:sz w:val="28"/>
          <w:szCs w:val="28"/>
        </w:rPr>
        <w:t>年</w:t>
      </w:r>
      <w:r w:rsidR="00B1184F">
        <w:rPr>
          <w:rFonts w:ascii="Times New Roman" w:eastAsia="標楷體" w:hAnsi="Times New Roman" w:cs="Times New Roman" w:hint="eastAsia"/>
          <w:sz w:val="28"/>
          <w:szCs w:val="28"/>
        </w:rPr>
        <w:t>10</w:t>
      </w:r>
      <w:r w:rsidR="00B1184F">
        <w:rPr>
          <w:rFonts w:ascii="Times New Roman" w:eastAsia="標楷體" w:hAnsi="Times New Roman" w:cs="Times New Roman" w:hint="eastAsia"/>
          <w:sz w:val="28"/>
          <w:szCs w:val="28"/>
        </w:rPr>
        <w:t>月爆發的國內示威加上</w:t>
      </w:r>
      <w:proofErr w:type="gramStart"/>
      <w:r w:rsidR="00B1184F">
        <w:rPr>
          <w:rFonts w:ascii="Times New Roman" w:eastAsia="標楷體" w:hAnsi="Times New Roman" w:cs="Times New Roman" w:hint="eastAsia"/>
          <w:sz w:val="28"/>
          <w:szCs w:val="28"/>
        </w:rPr>
        <w:t>疫情所</w:t>
      </w:r>
      <w:proofErr w:type="gramEnd"/>
      <w:r w:rsidR="00B1184F">
        <w:rPr>
          <w:rFonts w:ascii="Times New Roman" w:eastAsia="標楷體" w:hAnsi="Times New Roman" w:cs="Times New Roman" w:hint="eastAsia"/>
          <w:sz w:val="28"/>
          <w:szCs w:val="28"/>
        </w:rPr>
        <w:t>造成的信心危機也重創了智利的投資市場，根據智利中央銀行的統計，今年第二季的</w:t>
      </w:r>
      <w:r w:rsidR="00B1184F" w:rsidRPr="00453374">
        <w:rPr>
          <w:rFonts w:ascii="Times New Roman" w:eastAsia="標楷體" w:hAnsi="Times New Roman" w:cs="Times New Roman" w:hint="eastAsia"/>
          <w:sz w:val="28"/>
          <w:szCs w:val="28"/>
        </w:rPr>
        <w:t>固定資本形成毛額</w:t>
      </w:r>
      <w:r w:rsidR="00B1184F">
        <w:rPr>
          <w:rFonts w:ascii="Times New Roman" w:eastAsia="標楷體" w:hAnsi="Times New Roman" w:cs="Times New Roman" w:hint="eastAsia"/>
          <w:sz w:val="28"/>
          <w:szCs w:val="28"/>
        </w:rPr>
        <w:t>下降了</w:t>
      </w:r>
      <w:r w:rsidR="00B1184F">
        <w:rPr>
          <w:rFonts w:ascii="Times New Roman" w:eastAsia="標楷體" w:hAnsi="Times New Roman" w:cs="Times New Roman" w:hint="eastAsia"/>
          <w:sz w:val="28"/>
          <w:szCs w:val="28"/>
        </w:rPr>
        <w:t>15%</w:t>
      </w:r>
      <w:r w:rsidR="004165FD">
        <w:rPr>
          <w:rFonts w:ascii="Times New Roman" w:eastAsia="標楷體" w:hAnsi="Times New Roman" w:cs="Times New Roman" w:hint="eastAsia"/>
          <w:sz w:val="28"/>
          <w:szCs w:val="28"/>
        </w:rPr>
        <w:t>，然而近幾個月情況漸漸好轉，智利全國工業總會的數據顯示，八月的機器設備投資指數終於呈現正值</w:t>
      </w:r>
      <w:r w:rsidR="00B1184F">
        <w:rPr>
          <w:rFonts w:ascii="Times New Roman" w:eastAsia="標楷體" w:hAnsi="Times New Roman" w:cs="Times New Roman" w:hint="eastAsia"/>
          <w:sz w:val="28"/>
          <w:szCs w:val="28"/>
        </w:rPr>
        <w:t>，來到</w:t>
      </w:r>
      <w:r w:rsidR="00B1184F">
        <w:rPr>
          <w:rFonts w:ascii="Times New Roman" w:eastAsia="標楷體" w:hAnsi="Times New Roman" w:cs="Times New Roman" w:hint="eastAsia"/>
          <w:sz w:val="28"/>
          <w:szCs w:val="28"/>
        </w:rPr>
        <w:t>10%</w:t>
      </w:r>
      <w:r w:rsidR="00B1184F">
        <w:rPr>
          <w:rFonts w:ascii="Times New Roman" w:eastAsia="標楷體" w:hAnsi="Times New Roman" w:cs="Times New Roman" w:hint="eastAsia"/>
          <w:sz w:val="28"/>
          <w:szCs w:val="28"/>
        </w:rPr>
        <w:t>，資金流入狀況獲得改善，期待接下來能持續成長。</w:t>
      </w:r>
    </w:p>
    <w:p w:rsidR="00B1184F" w:rsidRDefault="007E6454" w:rsidP="00B1184F">
      <w:pPr>
        <w:spacing w:beforeLines="50" w:before="180" w:afterLines="50" w:after="180" w:line="480" w:lineRule="exact"/>
        <w:jc w:val="both"/>
        <w:rPr>
          <w:rFonts w:ascii="Times New Roman" w:eastAsia="標楷體" w:hAnsi="Times New Roman" w:cs="Times New Roman"/>
          <w:sz w:val="28"/>
          <w:szCs w:val="28"/>
          <w:lang w:val="es-ES"/>
        </w:rPr>
      </w:pPr>
      <w:r>
        <w:rPr>
          <w:rFonts w:ascii="Times New Roman" w:eastAsia="標楷體" w:hAnsi="Times New Roman" w:cs="Times New Roman" w:hint="eastAsia"/>
          <w:sz w:val="28"/>
          <w:szCs w:val="28"/>
          <w:lang w:val="es-ES"/>
        </w:rPr>
        <w:t xml:space="preserve">　　</w:t>
      </w:r>
      <w:r w:rsidR="00E30F3E">
        <w:rPr>
          <w:rFonts w:ascii="Times New Roman" w:eastAsia="標楷體" w:hAnsi="Times New Roman" w:cs="Times New Roman" w:hint="eastAsia"/>
          <w:sz w:val="28"/>
          <w:szCs w:val="28"/>
          <w:lang w:val="es-ES"/>
        </w:rPr>
        <w:t>在目前的現況下各方對於經</w:t>
      </w:r>
      <w:r w:rsidR="004165FD">
        <w:rPr>
          <w:rFonts w:ascii="Times New Roman" w:eastAsia="標楷體" w:hAnsi="Times New Roman" w:cs="Times New Roman" w:hint="eastAsia"/>
          <w:sz w:val="28"/>
          <w:szCs w:val="28"/>
          <w:lang w:val="es-ES"/>
        </w:rPr>
        <w:t>濟的信心十分重要</w:t>
      </w:r>
      <w:r w:rsidR="00E30F3E">
        <w:rPr>
          <w:rFonts w:ascii="Times New Roman" w:eastAsia="標楷體" w:hAnsi="Times New Roman" w:cs="Times New Roman" w:hint="eastAsia"/>
          <w:sz w:val="28"/>
          <w:szCs w:val="28"/>
          <w:lang w:val="es-ES"/>
        </w:rPr>
        <w:t>，</w:t>
      </w:r>
      <w:r w:rsidR="004165FD">
        <w:rPr>
          <w:rFonts w:ascii="Times New Roman" w:eastAsia="標楷體" w:hAnsi="Times New Roman" w:cs="Times New Roman" w:hint="eastAsia"/>
          <w:sz w:val="28"/>
          <w:szCs w:val="28"/>
          <w:lang w:val="es-ES"/>
        </w:rPr>
        <w:t>智利商業信心指數在四月時跌至谷底</w:t>
      </w:r>
      <w:r w:rsidR="00B1184F">
        <w:rPr>
          <w:rFonts w:ascii="Times New Roman" w:eastAsia="標楷體" w:hAnsi="Times New Roman" w:cs="Times New Roman" w:hint="eastAsia"/>
          <w:sz w:val="28"/>
          <w:szCs w:val="28"/>
          <w:lang w:val="es-ES"/>
        </w:rPr>
        <w:t>，爾後因國際經濟復甦及智利國內紓困政策等因素而持續回穩，現在超過</w:t>
      </w:r>
      <w:r w:rsidR="00B1184F">
        <w:rPr>
          <w:rFonts w:ascii="Times New Roman" w:eastAsia="標楷體" w:hAnsi="Times New Roman" w:cs="Times New Roman" w:hint="eastAsia"/>
          <w:sz w:val="28"/>
          <w:szCs w:val="28"/>
          <w:lang w:val="es-ES"/>
        </w:rPr>
        <w:t>50</w:t>
      </w:r>
      <w:r w:rsidR="00B1184F">
        <w:rPr>
          <w:rFonts w:ascii="Times New Roman" w:eastAsia="標楷體" w:hAnsi="Times New Roman" w:cs="Times New Roman" w:hint="eastAsia"/>
          <w:sz w:val="28"/>
          <w:szCs w:val="28"/>
          <w:lang w:val="es-ES"/>
        </w:rPr>
        <w:t>點的成績幾乎是一年半以來最高的，甚至超越了國內示威危機前的水準，這是個好消息，表示投資</w:t>
      </w:r>
      <w:r w:rsidR="004165FD">
        <w:rPr>
          <w:rFonts w:ascii="Times New Roman" w:eastAsia="標楷體" w:hAnsi="Times New Roman" w:cs="Times New Roman" w:hint="eastAsia"/>
          <w:sz w:val="28"/>
          <w:szCs w:val="28"/>
          <w:lang w:val="es-ES"/>
        </w:rPr>
        <w:t>的流入將會恢復，成為經濟復甦的動力。但另一方面，消費者信心指數隨著勞動市場遭受</w:t>
      </w:r>
      <w:r w:rsidR="00B1184F">
        <w:rPr>
          <w:rFonts w:ascii="Times New Roman" w:eastAsia="標楷體" w:hAnsi="Times New Roman" w:cs="Times New Roman" w:hint="eastAsia"/>
          <w:sz w:val="28"/>
          <w:szCs w:val="28"/>
          <w:lang w:val="es-ES"/>
        </w:rPr>
        <w:t>衝擊而呈現低迷，不過在近幾個月仍可見到改善的跡象。</w:t>
      </w:r>
    </w:p>
    <w:p w:rsidR="00B1184F" w:rsidRDefault="007E6454" w:rsidP="00B1184F">
      <w:pPr>
        <w:spacing w:beforeLines="50" w:before="180" w:afterLines="50" w:after="180" w:line="480" w:lineRule="exact"/>
        <w:jc w:val="both"/>
        <w:rPr>
          <w:rFonts w:ascii="Times New Roman" w:eastAsia="標楷體" w:hAnsi="Times New Roman" w:cs="Times New Roman"/>
          <w:sz w:val="28"/>
          <w:szCs w:val="28"/>
          <w:lang w:val="es-ES"/>
        </w:rPr>
      </w:pPr>
      <w:r>
        <w:rPr>
          <w:rFonts w:ascii="Times New Roman" w:eastAsia="標楷體" w:hAnsi="Times New Roman" w:cs="Times New Roman" w:hint="eastAsia"/>
          <w:sz w:val="28"/>
          <w:szCs w:val="28"/>
          <w:lang w:val="es-ES"/>
        </w:rPr>
        <w:t xml:space="preserve">　　</w:t>
      </w:r>
      <w:r w:rsidR="00B1184F">
        <w:rPr>
          <w:rFonts w:ascii="Times New Roman" w:eastAsia="標楷體" w:hAnsi="Times New Roman" w:cs="Times New Roman" w:hint="eastAsia"/>
          <w:sz w:val="28"/>
          <w:szCs w:val="28"/>
          <w:lang w:val="es-ES"/>
        </w:rPr>
        <w:t>根據智利全國工業總會的預測，</w:t>
      </w:r>
      <w:r w:rsidR="00B1184F">
        <w:rPr>
          <w:rFonts w:ascii="Times New Roman" w:eastAsia="標楷體" w:hAnsi="Times New Roman" w:cs="Times New Roman" w:hint="eastAsia"/>
          <w:sz w:val="28"/>
          <w:szCs w:val="28"/>
          <w:lang w:val="es-ES"/>
        </w:rPr>
        <w:t>2020</w:t>
      </w:r>
      <w:r w:rsidR="00B1184F">
        <w:rPr>
          <w:rFonts w:ascii="Times New Roman" w:eastAsia="標楷體" w:hAnsi="Times New Roman" w:cs="Times New Roman" w:hint="eastAsia"/>
          <w:sz w:val="28"/>
          <w:szCs w:val="28"/>
          <w:lang w:val="es-ES"/>
        </w:rPr>
        <w:t>年智利的投資總額雖減少了</w:t>
      </w:r>
      <w:r w:rsidR="00B1184F">
        <w:rPr>
          <w:rFonts w:ascii="Times New Roman" w:eastAsia="標楷體" w:hAnsi="Times New Roman" w:cs="Times New Roman" w:hint="eastAsia"/>
          <w:sz w:val="28"/>
          <w:szCs w:val="28"/>
          <w:lang w:val="es-ES"/>
        </w:rPr>
        <w:t>10%</w:t>
      </w:r>
      <w:r w:rsidR="004165FD">
        <w:rPr>
          <w:rFonts w:ascii="Times New Roman" w:eastAsia="標楷體" w:hAnsi="Times New Roman" w:cs="Times New Roman" w:hint="eastAsia"/>
          <w:sz w:val="28"/>
          <w:szCs w:val="28"/>
          <w:lang w:val="es-ES"/>
        </w:rPr>
        <w:t>，但是照目前的投資成長狀況來看，</w:t>
      </w:r>
      <w:r w:rsidR="00B1184F">
        <w:rPr>
          <w:rFonts w:ascii="Times New Roman" w:eastAsia="標楷體" w:hAnsi="Times New Roman" w:cs="Times New Roman" w:hint="eastAsia"/>
          <w:sz w:val="28"/>
          <w:szCs w:val="28"/>
          <w:lang w:val="es-ES"/>
        </w:rPr>
        <w:t>2021</w:t>
      </w:r>
      <w:r w:rsidR="00B1184F">
        <w:rPr>
          <w:rFonts w:ascii="Times New Roman" w:eastAsia="標楷體" w:hAnsi="Times New Roman" w:cs="Times New Roman" w:hint="eastAsia"/>
          <w:sz w:val="28"/>
          <w:szCs w:val="28"/>
          <w:lang w:val="es-ES"/>
        </w:rPr>
        <w:t>年將會上升</w:t>
      </w:r>
      <w:r w:rsidR="00B1184F">
        <w:rPr>
          <w:rFonts w:ascii="Times New Roman" w:eastAsia="標楷體" w:hAnsi="Times New Roman" w:cs="Times New Roman" w:hint="eastAsia"/>
          <w:sz w:val="28"/>
          <w:szCs w:val="28"/>
          <w:lang w:val="es-ES"/>
        </w:rPr>
        <w:t>6</w:t>
      </w:r>
      <w:r w:rsidR="00B1184F">
        <w:rPr>
          <w:rFonts w:ascii="Times New Roman" w:eastAsia="標楷體" w:hAnsi="Times New Roman" w:cs="Times New Roman" w:hint="eastAsia"/>
          <w:sz w:val="28"/>
          <w:szCs w:val="28"/>
          <w:lang w:val="es-ES"/>
        </w:rPr>
        <w:t>至</w:t>
      </w:r>
      <w:r w:rsidR="00B1184F">
        <w:rPr>
          <w:rFonts w:ascii="Times New Roman" w:eastAsia="標楷體" w:hAnsi="Times New Roman" w:cs="Times New Roman" w:hint="eastAsia"/>
          <w:sz w:val="28"/>
          <w:szCs w:val="28"/>
          <w:lang w:val="es-ES"/>
        </w:rPr>
        <w:t>7%</w:t>
      </w:r>
      <w:r w:rsidR="008A5962">
        <w:rPr>
          <w:rFonts w:ascii="Times New Roman" w:eastAsia="標楷體" w:hAnsi="Times New Roman" w:cs="Times New Roman" w:hint="eastAsia"/>
          <w:sz w:val="28"/>
          <w:szCs w:val="28"/>
          <w:lang w:val="es-ES"/>
        </w:rPr>
        <w:t>，而</w:t>
      </w:r>
      <w:r w:rsidR="008A5962">
        <w:rPr>
          <w:rFonts w:ascii="Times New Roman" w:eastAsia="標楷體" w:hAnsi="Times New Roman" w:cs="Times New Roman" w:hint="eastAsia"/>
          <w:sz w:val="28"/>
          <w:szCs w:val="28"/>
          <w:lang w:val="es-ES"/>
        </w:rPr>
        <w:t>GDP</w:t>
      </w:r>
      <w:r w:rsidR="00B1184F">
        <w:rPr>
          <w:rFonts w:ascii="Times New Roman" w:eastAsia="標楷體" w:hAnsi="Times New Roman" w:cs="Times New Roman" w:hint="eastAsia"/>
          <w:sz w:val="28"/>
          <w:szCs w:val="28"/>
          <w:lang w:val="es-ES"/>
        </w:rPr>
        <w:t>今年雖下降了</w:t>
      </w:r>
      <w:r w:rsidR="00B1184F">
        <w:rPr>
          <w:rFonts w:ascii="Times New Roman" w:eastAsia="標楷體" w:hAnsi="Times New Roman" w:cs="Times New Roman" w:hint="eastAsia"/>
          <w:sz w:val="28"/>
          <w:szCs w:val="28"/>
          <w:lang w:val="es-ES"/>
        </w:rPr>
        <w:t>5%</w:t>
      </w:r>
      <w:r w:rsidR="00B1184F">
        <w:rPr>
          <w:rFonts w:ascii="Times New Roman" w:eastAsia="標楷體" w:hAnsi="Times New Roman" w:cs="Times New Roman" w:hint="eastAsia"/>
          <w:sz w:val="28"/>
          <w:szCs w:val="28"/>
          <w:lang w:val="es-ES"/>
        </w:rPr>
        <w:t>，不過</w:t>
      </w:r>
      <w:proofErr w:type="gramStart"/>
      <w:r w:rsidR="00B1184F">
        <w:rPr>
          <w:rFonts w:ascii="Times New Roman" w:eastAsia="標楷體" w:hAnsi="Times New Roman" w:cs="Times New Roman" w:hint="eastAsia"/>
          <w:sz w:val="28"/>
          <w:szCs w:val="28"/>
          <w:lang w:val="es-ES"/>
        </w:rPr>
        <w:t>明年將迎來</w:t>
      </w:r>
      <w:proofErr w:type="gramEnd"/>
      <w:r w:rsidR="00B1184F">
        <w:rPr>
          <w:rFonts w:ascii="Times New Roman" w:eastAsia="標楷體" w:hAnsi="Times New Roman" w:cs="Times New Roman" w:hint="eastAsia"/>
          <w:sz w:val="28"/>
          <w:szCs w:val="28"/>
          <w:lang w:val="es-ES"/>
        </w:rPr>
        <w:t>4-5%</w:t>
      </w:r>
      <w:r w:rsidR="00B1184F">
        <w:rPr>
          <w:rFonts w:ascii="Times New Roman" w:eastAsia="標楷體" w:hAnsi="Times New Roman" w:cs="Times New Roman" w:hint="eastAsia"/>
          <w:sz w:val="28"/>
          <w:szCs w:val="28"/>
          <w:lang w:val="es-ES"/>
        </w:rPr>
        <w:t>的成長，</w:t>
      </w:r>
      <w:r w:rsidR="00B1184F">
        <w:rPr>
          <w:rFonts w:ascii="Times New Roman" w:eastAsia="標楷體" w:hAnsi="Times New Roman" w:cs="Times New Roman" w:hint="eastAsia"/>
          <w:sz w:val="28"/>
          <w:szCs w:val="28"/>
          <w:lang w:val="es-ES"/>
        </w:rPr>
        <w:t>2022</w:t>
      </w:r>
      <w:r w:rsidR="00B1184F">
        <w:rPr>
          <w:rFonts w:ascii="Times New Roman" w:eastAsia="標楷體" w:hAnsi="Times New Roman" w:cs="Times New Roman" w:hint="eastAsia"/>
          <w:sz w:val="28"/>
          <w:szCs w:val="28"/>
          <w:lang w:val="es-ES"/>
        </w:rPr>
        <w:t>年預計也將能有</w:t>
      </w:r>
      <w:r w:rsidR="00B1184F">
        <w:rPr>
          <w:rFonts w:ascii="Times New Roman" w:eastAsia="標楷體" w:hAnsi="Times New Roman" w:cs="Times New Roman" w:hint="eastAsia"/>
          <w:sz w:val="28"/>
          <w:szCs w:val="28"/>
          <w:lang w:val="es-ES"/>
        </w:rPr>
        <w:t>3-4%</w:t>
      </w:r>
      <w:r w:rsidR="004165FD">
        <w:rPr>
          <w:rFonts w:ascii="Times New Roman" w:eastAsia="標楷體" w:hAnsi="Times New Roman" w:cs="Times New Roman" w:hint="eastAsia"/>
          <w:sz w:val="28"/>
          <w:szCs w:val="28"/>
          <w:lang w:val="es-ES"/>
        </w:rPr>
        <w:t>的小幅成長。未來能對智利經濟前景發揮正向影響的因素，在外部層次上，</w:t>
      </w:r>
      <w:proofErr w:type="gramStart"/>
      <w:r w:rsidR="004165FD">
        <w:rPr>
          <w:rFonts w:ascii="Times New Roman" w:eastAsia="標楷體" w:hAnsi="Times New Roman" w:cs="Times New Roman" w:hint="eastAsia"/>
          <w:sz w:val="28"/>
          <w:szCs w:val="28"/>
          <w:lang w:val="es-ES"/>
        </w:rPr>
        <w:t>新冠病毒</w:t>
      </w:r>
      <w:proofErr w:type="gramEnd"/>
      <w:r w:rsidR="004165FD">
        <w:rPr>
          <w:rFonts w:ascii="Times New Roman" w:eastAsia="標楷體" w:hAnsi="Times New Roman" w:cs="Times New Roman" w:hint="eastAsia"/>
          <w:sz w:val="28"/>
          <w:szCs w:val="28"/>
          <w:lang w:val="es-ES"/>
        </w:rPr>
        <w:t>疫苗的開發和外需求的增加都能為經濟活動帶來激勵</w:t>
      </w:r>
      <w:r w:rsidR="00B1184F">
        <w:rPr>
          <w:rFonts w:ascii="Times New Roman" w:eastAsia="標楷體" w:hAnsi="Times New Roman" w:cs="Times New Roman" w:hint="eastAsia"/>
          <w:sz w:val="28"/>
          <w:szCs w:val="28"/>
          <w:lang w:val="es-ES"/>
        </w:rPr>
        <w:t>效果，而內部</w:t>
      </w:r>
      <w:r w:rsidR="004165FD">
        <w:rPr>
          <w:rFonts w:ascii="Times New Roman" w:eastAsia="標楷體" w:hAnsi="Times New Roman" w:cs="Times New Roman" w:hint="eastAsia"/>
          <w:sz w:val="28"/>
          <w:szCs w:val="28"/>
          <w:lang w:val="es-ES"/>
        </w:rPr>
        <w:t>因素如新的退休金提領政策可刺激消費，新憲法的制定也可望帶來經濟新氣象。不過，仍伴隨著幾個潛在</w:t>
      </w:r>
      <w:r w:rsidR="00B1184F">
        <w:rPr>
          <w:rFonts w:ascii="Times New Roman" w:eastAsia="標楷體" w:hAnsi="Times New Roman" w:cs="Times New Roman" w:hint="eastAsia"/>
          <w:sz w:val="28"/>
          <w:szCs w:val="28"/>
          <w:lang w:val="es-ES"/>
        </w:rPr>
        <w:t>負面因子，如新一波</w:t>
      </w:r>
      <w:proofErr w:type="gramStart"/>
      <w:r w:rsidR="00B1184F">
        <w:rPr>
          <w:rFonts w:ascii="Times New Roman" w:eastAsia="標楷體" w:hAnsi="Times New Roman" w:cs="Times New Roman" w:hint="eastAsia"/>
          <w:sz w:val="28"/>
          <w:szCs w:val="28"/>
          <w:lang w:val="es-ES"/>
        </w:rPr>
        <w:t>疫</w:t>
      </w:r>
      <w:proofErr w:type="gramEnd"/>
      <w:r w:rsidR="00B1184F">
        <w:rPr>
          <w:rFonts w:ascii="Times New Roman" w:eastAsia="標楷體" w:hAnsi="Times New Roman" w:cs="Times New Roman" w:hint="eastAsia"/>
          <w:sz w:val="28"/>
          <w:szCs w:val="28"/>
          <w:lang w:val="es-ES"/>
        </w:rPr>
        <w:t>情爆發的可能</w:t>
      </w:r>
      <w:r w:rsidR="004165FD">
        <w:rPr>
          <w:rFonts w:ascii="Times New Roman" w:eastAsia="標楷體" w:hAnsi="Times New Roman" w:cs="Times New Roman" w:hint="eastAsia"/>
          <w:sz w:val="28"/>
          <w:szCs w:val="28"/>
          <w:lang w:val="es-ES"/>
        </w:rPr>
        <w:t>性</w:t>
      </w:r>
      <w:r w:rsidR="00B1184F">
        <w:rPr>
          <w:rFonts w:ascii="Times New Roman" w:eastAsia="標楷體" w:hAnsi="Times New Roman" w:cs="Times New Roman" w:hint="eastAsia"/>
          <w:sz w:val="28"/>
          <w:szCs w:val="28"/>
          <w:lang w:val="es-ES"/>
        </w:rPr>
        <w:t>，且</w:t>
      </w:r>
      <w:r w:rsidR="00E30F3E">
        <w:rPr>
          <w:rFonts w:ascii="Times New Roman" w:eastAsia="標楷體" w:hAnsi="Times New Roman" w:cs="Times New Roman" w:hint="eastAsia"/>
          <w:sz w:val="28"/>
          <w:szCs w:val="28"/>
          <w:lang w:val="es-ES"/>
        </w:rPr>
        <w:t>十</w:t>
      </w:r>
      <w:r w:rsidR="00B1184F">
        <w:rPr>
          <w:rFonts w:ascii="Times New Roman" w:eastAsia="標楷體" w:hAnsi="Times New Roman" w:cs="Times New Roman" w:hint="eastAsia"/>
          <w:sz w:val="28"/>
          <w:szCs w:val="28"/>
          <w:lang w:val="es-ES"/>
        </w:rPr>
        <w:t>月示威運動導致國內公共秩序紊亂、信用條件惡化，加上制憲進程事實上仍具許多不確定性，為經濟復甦帶來了風險。</w:t>
      </w:r>
    </w:p>
    <w:p w:rsidR="00D17B33" w:rsidRPr="00E30F3E" w:rsidRDefault="007E6454" w:rsidP="00E30F3E">
      <w:pPr>
        <w:tabs>
          <w:tab w:val="left" w:pos="567"/>
        </w:tabs>
        <w:spacing w:line="440" w:lineRule="exact"/>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lang w:val="es-ES"/>
        </w:rPr>
        <w:t xml:space="preserve">　　</w:t>
      </w:r>
      <w:r w:rsidR="004165FD">
        <w:rPr>
          <w:rFonts w:ascii="Times New Roman" w:eastAsia="標楷體" w:hAnsi="Times New Roman" w:cs="Times New Roman" w:hint="eastAsia"/>
          <w:sz w:val="28"/>
          <w:szCs w:val="28"/>
          <w:lang w:val="es-ES"/>
        </w:rPr>
        <w:t>總結來說，智利這兩年間先後經歷</w:t>
      </w:r>
      <w:r w:rsidR="00B1184F">
        <w:rPr>
          <w:rFonts w:ascii="Times New Roman" w:eastAsia="標楷體" w:hAnsi="Times New Roman" w:cs="Times New Roman" w:hint="eastAsia"/>
          <w:sz w:val="28"/>
          <w:szCs w:val="28"/>
          <w:lang w:val="es-ES"/>
        </w:rPr>
        <w:t>了貿易戰、社會動</w:t>
      </w:r>
      <w:proofErr w:type="gramStart"/>
      <w:r w:rsidR="00B1184F">
        <w:rPr>
          <w:rFonts w:ascii="Times New Roman" w:eastAsia="標楷體" w:hAnsi="Times New Roman" w:cs="Times New Roman" w:hint="eastAsia"/>
          <w:sz w:val="28"/>
          <w:szCs w:val="28"/>
          <w:lang w:val="es-ES"/>
        </w:rPr>
        <w:t>盪</w:t>
      </w:r>
      <w:proofErr w:type="gramEnd"/>
      <w:r w:rsidR="00B1184F">
        <w:rPr>
          <w:rFonts w:ascii="Times New Roman" w:eastAsia="標楷體" w:hAnsi="Times New Roman" w:cs="Times New Roman" w:hint="eastAsia"/>
          <w:sz w:val="28"/>
          <w:szCs w:val="28"/>
          <w:lang w:val="es-ES"/>
        </w:rPr>
        <w:t>和</w:t>
      </w:r>
      <w:proofErr w:type="gramStart"/>
      <w:r w:rsidR="00B1184F">
        <w:rPr>
          <w:rFonts w:ascii="Times New Roman" w:eastAsia="標楷體" w:hAnsi="Times New Roman" w:cs="Times New Roman" w:hint="eastAsia"/>
          <w:sz w:val="28"/>
          <w:szCs w:val="28"/>
          <w:lang w:val="es-ES"/>
        </w:rPr>
        <w:t>疫情的</w:t>
      </w:r>
      <w:proofErr w:type="gramEnd"/>
      <w:r w:rsidR="00B1184F">
        <w:rPr>
          <w:rFonts w:ascii="Times New Roman" w:eastAsia="標楷體" w:hAnsi="Times New Roman" w:cs="Times New Roman" w:hint="eastAsia"/>
          <w:sz w:val="28"/>
          <w:szCs w:val="28"/>
          <w:lang w:val="es-ES"/>
        </w:rPr>
        <w:t>挑戰，但透過公私部門的努力</w:t>
      </w:r>
      <w:r w:rsidR="004165FD">
        <w:rPr>
          <w:rFonts w:ascii="Times New Roman" w:eastAsia="標楷體" w:hAnsi="Times New Roman" w:cs="Times New Roman" w:hint="eastAsia"/>
          <w:sz w:val="28"/>
          <w:szCs w:val="28"/>
          <w:lang w:val="es-ES"/>
        </w:rPr>
        <w:t>，在近幾個月我們仍見到了顯著的經濟成長，未來雖</w:t>
      </w:r>
      <w:r w:rsidR="00B1184F">
        <w:rPr>
          <w:rFonts w:ascii="Times New Roman" w:eastAsia="標楷體" w:hAnsi="Times New Roman" w:cs="Times New Roman" w:hint="eastAsia"/>
          <w:sz w:val="28"/>
          <w:szCs w:val="28"/>
          <w:lang w:val="es-ES"/>
        </w:rPr>
        <w:t>猶面臨諸多困難，表現還是值得國際間期待。</w:t>
      </w:r>
    </w:p>
    <w:p w:rsidR="00B1184F" w:rsidRDefault="00B1184F" w:rsidP="00E94914">
      <w:pPr>
        <w:tabs>
          <w:tab w:val="left" w:pos="567"/>
        </w:tabs>
        <w:spacing w:line="440" w:lineRule="exact"/>
        <w:jc w:val="both"/>
        <w:rPr>
          <w:rFonts w:ascii="Times New Roman" w:eastAsia="標楷體" w:hAnsi="標楷體" w:cs="Times New Roman"/>
          <w:sz w:val="28"/>
          <w:szCs w:val="28"/>
        </w:rPr>
      </w:pPr>
    </w:p>
    <w:p w:rsidR="00141821" w:rsidRPr="00B62EBE" w:rsidRDefault="00141821" w:rsidP="00E94914">
      <w:pPr>
        <w:tabs>
          <w:tab w:val="left" w:pos="567"/>
        </w:tabs>
        <w:spacing w:line="440" w:lineRule="exact"/>
        <w:jc w:val="both"/>
        <w:rPr>
          <w:rFonts w:ascii="Times New Roman" w:eastAsia="標楷體" w:hAnsi="標楷體" w:cs="Times New Roman"/>
          <w:sz w:val="28"/>
          <w:szCs w:val="28"/>
        </w:rPr>
      </w:pPr>
    </w:p>
    <w:p w:rsidR="00606047" w:rsidRDefault="00B1184F" w:rsidP="00C22BBF">
      <w:pPr>
        <w:tabs>
          <w:tab w:val="left" w:pos="567"/>
        </w:tabs>
        <w:spacing w:beforeLines="50" w:before="180" w:afterLines="50" w:after="180" w:line="480" w:lineRule="exact"/>
        <w:jc w:val="both"/>
        <w:rPr>
          <w:rFonts w:ascii="Times New Roman" w:eastAsia="標楷體" w:hAnsi="標楷體" w:cs="Times New Roman"/>
          <w:b/>
          <w:sz w:val="28"/>
          <w:szCs w:val="28"/>
        </w:rPr>
      </w:pPr>
      <w:r>
        <w:rPr>
          <w:rFonts w:ascii="Times New Roman" w:eastAsia="標楷體" w:hAnsi="標楷體" w:cs="Times New Roman" w:hint="eastAsia"/>
          <w:b/>
          <w:sz w:val="28"/>
          <w:szCs w:val="28"/>
        </w:rPr>
        <w:lastRenderedPageBreak/>
        <w:t>議題二：</w:t>
      </w:r>
      <w:proofErr w:type="gramStart"/>
      <w:r w:rsidRPr="00BD2B27">
        <w:rPr>
          <w:rFonts w:ascii="標楷體" w:eastAsia="標楷體" w:hAnsi="標楷體" w:cs="Times New Roman" w:hint="eastAsia"/>
          <w:b/>
          <w:sz w:val="28"/>
          <w:szCs w:val="28"/>
        </w:rPr>
        <w:t>臺灣新冠肺炎</w:t>
      </w:r>
      <w:proofErr w:type="gramEnd"/>
      <w:r w:rsidRPr="00BD2B27">
        <w:rPr>
          <w:rFonts w:ascii="標楷體" w:eastAsia="標楷體" w:hAnsi="標楷體" w:cs="Times New Roman" w:hint="eastAsia"/>
          <w:b/>
          <w:sz w:val="28"/>
          <w:szCs w:val="28"/>
        </w:rPr>
        <w:t>防疫經驗</w:t>
      </w:r>
    </w:p>
    <w:p w:rsidR="00B858B9" w:rsidRDefault="00B1184F" w:rsidP="00C22BBF">
      <w:pPr>
        <w:pStyle w:val="aa"/>
        <w:tabs>
          <w:tab w:val="left" w:pos="567"/>
        </w:tabs>
        <w:spacing w:afterLines="50" w:after="180" w:line="440" w:lineRule="exact"/>
        <w:ind w:leftChars="0" w:left="0"/>
        <w:jc w:val="both"/>
        <w:rPr>
          <w:rFonts w:ascii="標楷體" w:eastAsia="標楷體" w:hAnsi="標楷體" w:cs="Times New Roman"/>
          <w:b/>
          <w:sz w:val="28"/>
          <w:szCs w:val="28"/>
        </w:rPr>
      </w:pPr>
      <w:r w:rsidRPr="008424DA">
        <w:rPr>
          <w:rFonts w:ascii="標楷體" w:eastAsia="標楷體" w:hAnsi="標楷體" w:cs="Times New Roman"/>
          <w:b/>
          <w:sz w:val="28"/>
          <w:szCs w:val="28"/>
        </w:rPr>
        <w:t>衛生福利部疾病管制署</w:t>
      </w:r>
      <w:r w:rsidRPr="008424DA">
        <w:rPr>
          <w:rFonts w:ascii="標楷體" w:eastAsia="標楷體" w:hAnsi="標楷體" w:cs="Times New Roman" w:hint="eastAsia"/>
          <w:b/>
          <w:sz w:val="28"/>
          <w:szCs w:val="28"/>
        </w:rPr>
        <w:t>林詠青</w:t>
      </w:r>
      <w:r w:rsidRPr="00BD2B27">
        <w:rPr>
          <w:rFonts w:ascii="標楷體" w:eastAsia="標楷體" w:hAnsi="標楷體" w:cs="Times New Roman" w:hint="eastAsia"/>
          <w:b/>
          <w:sz w:val="28"/>
          <w:szCs w:val="28"/>
        </w:rPr>
        <w:t>防疫</w:t>
      </w:r>
      <w:r w:rsidRPr="008424DA">
        <w:rPr>
          <w:rFonts w:ascii="標楷體" w:eastAsia="標楷體" w:hAnsi="標楷體" w:cs="Times New Roman" w:hint="eastAsia"/>
          <w:b/>
          <w:sz w:val="28"/>
          <w:szCs w:val="28"/>
        </w:rPr>
        <w:t>醫師</w:t>
      </w:r>
    </w:p>
    <w:p w:rsidR="00B1184F" w:rsidRPr="00EF0383" w:rsidRDefault="007E6454" w:rsidP="00B1184F">
      <w:pPr>
        <w:widowControl/>
        <w:pBdr>
          <w:top w:val="nil"/>
          <w:left w:val="nil"/>
          <w:bottom w:val="nil"/>
          <w:right w:val="nil"/>
          <w:between w:val="nil"/>
        </w:pBdr>
        <w:spacing w:line="440" w:lineRule="exact"/>
        <w:jc w:val="both"/>
        <w:rPr>
          <w:rFonts w:ascii="Times New Roman" w:eastAsia="標楷體" w:hAnsi="標楷體" w:cs="Times New Roman"/>
          <w:sz w:val="28"/>
          <w:szCs w:val="28"/>
        </w:rPr>
      </w:pPr>
      <w:r>
        <w:rPr>
          <w:rFonts w:ascii="標楷體" w:eastAsia="標楷體" w:hAnsi="標楷體" w:cs="Times New Roman" w:hint="eastAsia"/>
          <w:b/>
          <w:sz w:val="28"/>
          <w:szCs w:val="28"/>
        </w:rPr>
        <w:t xml:space="preserve">　　</w:t>
      </w:r>
      <w:r w:rsidR="00B1184F" w:rsidRPr="00EF0383">
        <w:rPr>
          <w:rFonts w:ascii="Times New Roman" w:eastAsia="標楷體" w:hAnsi="標楷體" w:cs="Times New Roman" w:hint="eastAsia"/>
          <w:sz w:val="28"/>
          <w:szCs w:val="28"/>
        </w:rPr>
        <w:t>林詠青醫師講述</w:t>
      </w:r>
      <w:proofErr w:type="gramStart"/>
      <w:r w:rsidR="00B1184F" w:rsidRPr="00EF0383">
        <w:rPr>
          <w:rFonts w:ascii="Times New Roman" w:eastAsia="標楷體" w:hAnsi="標楷體" w:cs="Times New Roman" w:hint="eastAsia"/>
          <w:sz w:val="28"/>
          <w:szCs w:val="28"/>
        </w:rPr>
        <w:t>臺灣新冠肺炎</w:t>
      </w:r>
      <w:proofErr w:type="gramEnd"/>
      <w:r w:rsidR="00B1184F" w:rsidRPr="00EF0383">
        <w:rPr>
          <w:rFonts w:ascii="Times New Roman" w:eastAsia="標楷體" w:hAnsi="標楷體" w:cs="Times New Roman" w:hint="eastAsia"/>
          <w:sz w:val="28"/>
          <w:szCs w:val="28"/>
        </w:rPr>
        <w:t>防疫經驗。</w:t>
      </w:r>
      <w:r w:rsidR="00B1184F" w:rsidRPr="00EF0383">
        <w:rPr>
          <w:rFonts w:ascii="Times New Roman" w:eastAsia="標楷體" w:hAnsi="標楷體" w:cs="Times New Roman" w:hint="eastAsia"/>
          <w:sz w:val="28"/>
          <w:szCs w:val="28"/>
        </w:rPr>
        <w:t>2003</w:t>
      </w:r>
      <w:r w:rsidR="00B1184F" w:rsidRPr="00EF0383">
        <w:rPr>
          <w:rFonts w:ascii="Times New Roman" w:eastAsia="標楷體" w:hAnsi="標楷體" w:cs="Times New Roman" w:hint="eastAsia"/>
          <w:sz w:val="28"/>
          <w:szCs w:val="28"/>
        </w:rPr>
        <w:t>年，</w:t>
      </w:r>
      <w:r w:rsidR="00B1184F" w:rsidRPr="00EF0383">
        <w:rPr>
          <w:rFonts w:ascii="Times New Roman" w:eastAsia="標楷體" w:hAnsi="標楷體" w:cs="Times New Roman" w:hint="eastAsia"/>
          <w:sz w:val="28"/>
          <w:szCs w:val="28"/>
        </w:rPr>
        <w:t>SARS</w:t>
      </w:r>
      <w:r w:rsidR="007415C4">
        <w:rPr>
          <w:rFonts w:ascii="Times New Roman" w:eastAsia="標楷體" w:hAnsi="標楷體" w:cs="Times New Roman" w:hint="eastAsia"/>
          <w:sz w:val="28"/>
          <w:szCs w:val="28"/>
        </w:rPr>
        <w:t>流行時臺灣普遍對於病毒、醫療物資及社區感染</w:t>
      </w:r>
      <w:r w:rsidR="00B1184F" w:rsidRPr="00EF0383">
        <w:rPr>
          <w:rFonts w:ascii="Times New Roman" w:eastAsia="標楷體" w:hAnsi="標楷體" w:cs="Times New Roman" w:hint="eastAsia"/>
          <w:sz w:val="28"/>
          <w:szCs w:val="28"/>
        </w:rPr>
        <w:t>預防無過多了解，鑒於</w:t>
      </w:r>
      <w:r w:rsidR="00B1184F" w:rsidRPr="00EF0383">
        <w:rPr>
          <w:rFonts w:ascii="Times New Roman" w:eastAsia="標楷體" w:hAnsi="標楷體" w:cs="Times New Roman" w:hint="eastAsia"/>
          <w:sz w:val="28"/>
          <w:szCs w:val="28"/>
        </w:rPr>
        <w:t>SARS</w:t>
      </w:r>
      <w:r w:rsidR="007415C4">
        <w:rPr>
          <w:rFonts w:ascii="Times New Roman" w:eastAsia="標楷體" w:hAnsi="標楷體" w:cs="Times New Roman" w:hint="eastAsia"/>
          <w:sz w:val="28"/>
          <w:szCs w:val="28"/>
        </w:rPr>
        <w:t>經驗後開始建置防疫系統和</w:t>
      </w:r>
      <w:r w:rsidR="00B1184F" w:rsidRPr="00EF0383">
        <w:rPr>
          <w:rFonts w:ascii="Times New Roman" w:eastAsia="標楷體" w:hAnsi="標楷體" w:cs="Times New Roman" w:hint="eastAsia"/>
          <w:sz w:val="28"/>
          <w:szCs w:val="28"/>
        </w:rPr>
        <w:t>台灣傳染病防治醫療網</w:t>
      </w:r>
      <w:r w:rsidR="007415C4">
        <w:rPr>
          <w:rFonts w:ascii="Times New Roman" w:eastAsia="標楷體" w:hAnsi="標楷體" w:cs="Times New Roman" w:hint="eastAsia"/>
          <w:sz w:val="28"/>
          <w:szCs w:val="28"/>
        </w:rPr>
        <w:t>，</w:t>
      </w:r>
      <w:r w:rsidR="00B1184F" w:rsidRPr="00EF0383">
        <w:rPr>
          <w:rFonts w:ascii="Times New Roman" w:eastAsia="標楷體" w:hAnsi="標楷體" w:cs="Times New Roman" w:hint="eastAsia"/>
          <w:sz w:val="28"/>
          <w:szCs w:val="28"/>
        </w:rPr>
        <w:t>並訂定成立中央疫情指揮中心</w:t>
      </w:r>
      <w:r w:rsidR="007415C4">
        <w:rPr>
          <w:rFonts w:ascii="Times New Roman" w:eastAsia="標楷體" w:hAnsi="標楷體" w:cs="Times New Roman" w:hint="eastAsia"/>
          <w:sz w:val="28"/>
          <w:szCs w:val="28"/>
        </w:rPr>
        <w:t>之法規</w:t>
      </w:r>
      <w:r w:rsidR="00B1184F" w:rsidRPr="00EF0383">
        <w:rPr>
          <w:rFonts w:ascii="Times New Roman" w:eastAsia="標楷體" w:hAnsi="標楷體" w:cs="Times New Roman" w:hint="eastAsia"/>
          <w:sz w:val="28"/>
          <w:szCs w:val="28"/>
        </w:rPr>
        <w:t>，在</w:t>
      </w:r>
      <w:proofErr w:type="gramStart"/>
      <w:r w:rsidR="00B1184F" w:rsidRPr="00EF0383">
        <w:rPr>
          <w:rFonts w:ascii="Times New Roman" w:eastAsia="標楷體" w:hAnsi="標楷體" w:cs="Times New Roman" w:hint="eastAsia"/>
          <w:sz w:val="28"/>
          <w:szCs w:val="28"/>
        </w:rPr>
        <w:t>疫</w:t>
      </w:r>
      <w:proofErr w:type="gramEnd"/>
      <w:r w:rsidR="00B1184F" w:rsidRPr="00EF0383">
        <w:rPr>
          <w:rFonts w:ascii="Times New Roman" w:eastAsia="標楷體" w:hAnsi="標楷體" w:cs="Times New Roman" w:hint="eastAsia"/>
          <w:sz w:val="28"/>
          <w:szCs w:val="28"/>
        </w:rPr>
        <w:t>情防治上扮演關鍵角色。就台灣防疫經驗，針對疾病監測、邊境管制、口罩徵用、科技防疫等有效控制</w:t>
      </w:r>
      <w:proofErr w:type="gramStart"/>
      <w:r w:rsidR="00B1184F" w:rsidRPr="00EF0383">
        <w:rPr>
          <w:rFonts w:ascii="Times New Roman" w:eastAsia="標楷體" w:hAnsi="標楷體" w:cs="Times New Roman" w:hint="eastAsia"/>
          <w:sz w:val="28"/>
          <w:szCs w:val="28"/>
        </w:rPr>
        <w:t>疫</w:t>
      </w:r>
      <w:proofErr w:type="gramEnd"/>
      <w:r w:rsidR="00B1184F" w:rsidRPr="00EF0383">
        <w:rPr>
          <w:rFonts w:ascii="Times New Roman" w:eastAsia="標楷體" w:hAnsi="標楷體" w:cs="Times New Roman" w:hint="eastAsia"/>
          <w:sz w:val="28"/>
          <w:szCs w:val="28"/>
        </w:rPr>
        <w:t>情傳播之方法做分享。</w:t>
      </w:r>
    </w:p>
    <w:p w:rsidR="00B1184F" w:rsidRPr="00EF0383" w:rsidRDefault="007E6454" w:rsidP="00B1184F">
      <w:pPr>
        <w:widowControl/>
        <w:pBdr>
          <w:top w:val="nil"/>
          <w:left w:val="nil"/>
          <w:bottom w:val="nil"/>
          <w:right w:val="nil"/>
          <w:between w:val="nil"/>
        </w:pBdr>
        <w:spacing w:line="440" w:lineRule="exact"/>
        <w:jc w:val="both"/>
        <w:rPr>
          <w:rFonts w:ascii="Times New Roman" w:eastAsia="標楷體" w:hAnsi="標楷體" w:cs="Times New Roman"/>
          <w:sz w:val="28"/>
          <w:szCs w:val="28"/>
        </w:rPr>
      </w:pPr>
      <w:r>
        <w:rPr>
          <w:rFonts w:ascii="Times New Roman" w:eastAsia="標楷體" w:hAnsi="標楷體" w:cs="Times New Roman" w:hint="eastAsia"/>
          <w:sz w:val="28"/>
          <w:szCs w:val="28"/>
        </w:rPr>
        <w:t xml:space="preserve">　　</w:t>
      </w:r>
      <w:r w:rsidR="00B1184F" w:rsidRPr="00EF0383">
        <w:rPr>
          <w:rFonts w:ascii="Times New Roman" w:eastAsia="標楷體" w:hAnsi="標楷體" w:cs="Times New Roman" w:hint="eastAsia"/>
          <w:sz w:val="28"/>
          <w:szCs w:val="28"/>
        </w:rPr>
        <w:t>自去</w:t>
      </w:r>
      <w:r w:rsidR="007415C4" w:rsidRPr="000C0778">
        <w:rPr>
          <w:rFonts w:ascii="標楷體" w:eastAsia="標楷體" w:hAnsi="標楷體" w:cs="Times New Roman" w:hint="eastAsia"/>
          <w:sz w:val="28"/>
          <w:szCs w:val="28"/>
        </w:rPr>
        <w:t>(</w:t>
      </w:r>
      <w:r w:rsidR="00B1184F" w:rsidRPr="00EF0383">
        <w:rPr>
          <w:rFonts w:ascii="Times New Roman" w:eastAsia="標楷體" w:hAnsi="標楷體" w:cs="Times New Roman" w:hint="eastAsia"/>
          <w:sz w:val="28"/>
          <w:szCs w:val="28"/>
        </w:rPr>
        <w:t>108</w:t>
      </w:r>
      <w:r w:rsidR="007415C4" w:rsidRPr="000C0778">
        <w:rPr>
          <w:rFonts w:ascii="標楷體" w:eastAsia="標楷體" w:hAnsi="標楷體" w:cs="Times New Roman" w:hint="eastAsia"/>
          <w:sz w:val="28"/>
          <w:szCs w:val="28"/>
        </w:rPr>
        <w:t>)</w:t>
      </w:r>
      <w:r w:rsidR="00B1184F" w:rsidRPr="00EF0383">
        <w:rPr>
          <w:rFonts w:ascii="Times New Roman" w:eastAsia="標楷體" w:hAnsi="標楷體" w:cs="Times New Roman" w:hint="eastAsia"/>
          <w:sz w:val="28"/>
          <w:szCs w:val="28"/>
        </w:rPr>
        <w:t>年</w:t>
      </w:r>
      <w:r w:rsidR="00B1184F" w:rsidRPr="00EF0383">
        <w:rPr>
          <w:rFonts w:ascii="Times New Roman" w:eastAsia="標楷體" w:hAnsi="標楷體" w:cs="Times New Roman" w:hint="eastAsia"/>
          <w:sz w:val="28"/>
          <w:szCs w:val="28"/>
        </w:rPr>
        <w:t>12</w:t>
      </w:r>
      <w:r w:rsidR="00B1184F" w:rsidRPr="00EF0383">
        <w:rPr>
          <w:rFonts w:ascii="Times New Roman" w:eastAsia="標楷體" w:hAnsi="標楷體" w:cs="Times New Roman" w:hint="eastAsia"/>
          <w:sz w:val="28"/>
          <w:szCs w:val="28"/>
        </w:rPr>
        <w:t>月</w:t>
      </w:r>
      <w:r w:rsidR="00B1184F" w:rsidRPr="00EF0383">
        <w:rPr>
          <w:rFonts w:ascii="Times New Roman" w:eastAsia="標楷體" w:hAnsi="標楷體" w:cs="Times New Roman" w:hint="eastAsia"/>
          <w:sz w:val="28"/>
          <w:szCs w:val="28"/>
        </w:rPr>
        <w:t>31</w:t>
      </w:r>
      <w:r w:rsidR="00B1184F" w:rsidRPr="00EF0383">
        <w:rPr>
          <w:rFonts w:ascii="Times New Roman" w:eastAsia="標楷體" w:hAnsi="標楷體" w:cs="Times New Roman" w:hint="eastAsia"/>
          <w:sz w:val="28"/>
          <w:szCs w:val="28"/>
        </w:rPr>
        <w:t>日中國出現肺炎案例時，台灣即密切關注中國</w:t>
      </w:r>
      <w:proofErr w:type="gramStart"/>
      <w:r w:rsidR="00B1184F" w:rsidRPr="00EF0383">
        <w:rPr>
          <w:rFonts w:ascii="Times New Roman" w:eastAsia="標楷體" w:hAnsi="標楷體" w:cs="Times New Roman" w:hint="eastAsia"/>
          <w:sz w:val="28"/>
          <w:szCs w:val="28"/>
        </w:rPr>
        <w:t>疫</w:t>
      </w:r>
      <w:proofErr w:type="gramEnd"/>
      <w:r w:rsidR="00B1184F" w:rsidRPr="00EF0383">
        <w:rPr>
          <w:rFonts w:ascii="Times New Roman" w:eastAsia="標楷體" w:hAnsi="標楷體" w:cs="Times New Roman" w:hint="eastAsia"/>
          <w:sz w:val="28"/>
          <w:szCs w:val="28"/>
        </w:rPr>
        <w:t>情發展，並於</w:t>
      </w:r>
      <w:r w:rsidR="00B1184F" w:rsidRPr="00EF0383">
        <w:rPr>
          <w:rFonts w:ascii="Times New Roman" w:eastAsia="標楷體" w:hAnsi="標楷體" w:cs="Times New Roman" w:hint="eastAsia"/>
          <w:sz w:val="28"/>
          <w:szCs w:val="28"/>
        </w:rPr>
        <w:t>1</w:t>
      </w:r>
      <w:r w:rsidR="00B1184F" w:rsidRPr="00EF0383">
        <w:rPr>
          <w:rFonts w:ascii="Times New Roman" w:eastAsia="標楷體" w:hAnsi="標楷體" w:cs="Times New Roman" w:hint="eastAsia"/>
          <w:sz w:val="28"/>
          <w:szCs w:val="28"/>
        </w:rPr>
        <w:t>月</w:t>
      </w:r>
      <w:r w:rsidR="00B1184F" w:rsidRPr="00EF0383">
        <w:rPr>
          <w:rFonts w:ascii="Times New Roman" w:eastAsia="標楷體" w:hAnsi="標楷體" w:cs="Times New Roman" w:hint="eastAsia"/>
          <w:sz w:val="28"/>
          <w:szCs w:val="28"/>
        </w:rPr>
        <w:t>15</w:t>
      </w:r>
      <w:r w:rsidR="00B1184F" w:rsidRPr="00EF0383">
        <w:rPr>
          <w:rFonts w:ascii="Times New Roman" w:eastAsia="標楷體" w:hAnsi="標楷體" w:cs="Times New Roman" w:hint="eastAsia"/>
          <w:sz w:val="28"/>
          <w:szCs w:val="28"/>
        </w:rPr>
        <w:t>日將</w:t>
      </w:r>
      <w:r w:rsidR="007415C4">
        <w:rPr>
          <w:rFonts w:ascii="Times New Roman" w:eastAsia="標楷體" w:hAnsi="標楷體" w:cs="Times New Roman" w:hint="eastAsia"/>
          <w:sz w:val="28"/>
          <w:szCs w:val="28"/>
        </w:rPr>
        <w:t>武漢</w:t>
      </w:r>
      <w:r w:rsidR="00B1184F" w:rsidRPr="00EF0383">
        <w:rPr>
          <w:rFonts w:ascii="Times New Roman" w:eastAsia="標楷體" w:hAnsi="標楷體" w:cs="Times New Roman" w:hint="eastAsia"/>
          <w:sz w:val="28"/>
          <w:szCs w:val="28"/>
        </w:rPr>
        <w:t>肺炎列入法定傳染病。台灣截至今年</w:t>
      </w:r>
      <w:r w:rsidR="00B1184F" w:rsidRPr="00EF0383">
        <w:rPr>
          <w:rFonts w:ascii="Times New Roman" w:eastAsia="標楷體" w:hAnsi="標楷體" w:cs="Times New Roman" w:hint="eastAsia"/>
          <w:sz w:val="28"/>
          <w:szCs w:val="28"/>
        </w:rPr>
        <w:t>11</w:t>
      </w:r>
      <w:r w:rsidR="00B1184F" w:rsidRPr="00EF0383">
        <w:rPr>
          <w:rFonts w:ascii="Times New Roman" w:eastAsia="標楷體" w:hAnsi="標楷體" w:cs="Times New Roman" w:hint="eastAsia"/>
          <w:sz w:val="28"/>
          <w:szCs w:val="28"/>
        </w:rPr>
        <w:t>月</w:t>
      </w:r>
      <w:r w:rsidR="00B1184F" w:rsidRPr="00EF0383">
        <w:rPr>
          <w:rFonts w:ascii="Times New Roman" w:eastAsia="標楷體" w:hAnsi="標楷體" w:cs="Times New Roman" w:hint="eastAsia"/>
          <w:sz w:val="28"/>
          <w:szCs w:val="28"/>
        </w:rPr>
        <w:t>2</w:t>
      </w:r>
      <w:r w:rsidR="00B1184F" w:rsidRPr="00EF0383">
        <w:rPr>
          <w:rFonts w:ascii="Times New Roman" w:eastAsia="標楷體" w:hAnsi="標楷體" w:cs="Times New Roman" w:hint="eastAsia"/>
          <w:sz w:val="28"/>
          <w:szCs w:val="28"/>
        </w:rPr>
        <w:t>日起共有</w:t>
      </w:r>
      <w:r w:rsidR="00B1184F" w:rsidRPr="00EF0383">
        <w:rPr>
          <w:rFonts w:ascii="Times New Roman" w:eastAsia="標楷體" w:hAnsi="標楷體" w:cs="Times New Roman" w:hint="eastAsia"/>
          <w:sz w:val="28"/>
          <w:szCs w:val="28"/>
        </w:rPr>
        <w:t>580</w:t>
      </w:r>
      <w:r w:rsidR="007415C4">
        <w:rPr>
          <w:rFonts w:ascii="Times New Roman" w:eastAsia="標楷體" w:hAnsi="標楷體" w:cs="Times New Roman" w:hint="eastAsia"/>
          <w:sz w:val="28"/>
          <w:szCs w:val="28"/>
        </w:rPr>
        <w:t>多</w:t>
      </w:r>
      <w:r w:rsidR="00B1184F" w:rsidRPr="00EF0383">
        <w:rPr>
          <w:rFonts w:ascii="Times New Roman" w:eastAsia="標楷體" w:hAnsi="標楷體" w:cs="Times New Roman" w:hint="eastAsia"/>
          <w:sz w:val="28"/>
          <w:szCs w:val="28"/>
        </w:rPr>
        <w:t>例，其中</w:t>
      </w:r>
      <w:r w:rsidR="00B1184F" w:rsidRPr="00EF0383">
        <w:rPr>
          <w:rFonts w:ascii="Times New Roman" w:eastAsia="標楷體" w:hAnsi="標楷體" w:cs="Times New Roman" w:hint="eastAsia"/>
          <w:sz w:val="28"/>
          <w:szCs w:val="28"/>
        </w:rPr>
        <w:t>8</w:t>
      </w:r>
      <w:r w:rsidR="00B1184F" w:rsidRPr="00EF0383">
        <w:rPr>
          <w:rFonts w:ascii="Times New Roman" w:eastAsia="標楷體" w:hAnsi="標楷體" w:cs="Times New Roman" w:hint="eastAsia"/>
          <w:sz w:val="28"/>
          <w:szCs w:val="28"/>
        </w:rPr>
        <w:t>至</w:t>
      </w:r>
      <w:r w:rsidR="00B1184F" w:rsidRPr="00EF0383">
        <w:rPr>
          <w:rFonts w:ascii="Times New Roman" w:eastAsia="標楷體" w:hAnsi="標楷體" w:cs="Times New Roman" w:hint="eastAsia"/>
          <w:sz w:val="28"/>
          <w:szCs w:val="28"/>
        </w:rPr>
        <w:t>9</w:t>
      </w:r>
      <w:r w:rsidR="007415C4">
        <w:rPr>
          <w:rFonts w:ascii="Times New Roman" w:eastAsia="標楷體" w:hAnsi="標楷體" w:cs="Times New Roman" w:hint="eastAsia"/>
          <w:sz w:val="28"/>
          <w:szCs w:val="28"/>
        </w:rPr>
        <w:t>成為境外移入</w:t>
      </w:r>
      <w:r w:rsidR="00B1184F" w:rsidRPr="00EF0383">
        <w:rPr>
          <w:rFonts w:ascii="Times New Roman" w:eastAsia="標楷體" w:hAnsi="標楷體" w:cs="Times New Roman" w:hint="eastAsia"/>
          <w:sz w:val="28"/>
          <w:szCs w:val="28"/>
        </w:rPr>
        <w:t>。我國自</w:t>
      </w:r>
      <w:r w:rsidR="00B1184F" w:rsidRPr="00EF0383">
        <w:rPr>
          <w:rFonts w:ascii="Times New Roman" w:eastAsia="標楷體" w:hAnsi="標楷體" w:cs="Times New Roman" w:hint="eastAsia"/>
          <w:sz w:val="28"/>
          <w:szCs w:val="28"/>
        </w:rPr>
        <w:t>3</w:t>
      </w:r>
      <w:r w:rsidR="00B1184F" w:rsidRPr="00EF0383">
        <w:rPr>
          <w:rFonts w:ascii="Times New Roman" w:eastAsia="標楷體" w:hAnsi="標楷體" w:cs="Times New Roman" w:hint="eastAsia"/>
          <w:sz w:val="28"/>
          <w:szCs w:val="28"/>
        </w:rPr>
        <w:t>月</w:t>
      </w:r>
      <w:r w:rsidR="00B1184F" w:rsidRPr="00EF0383">
        <w:rPr>
          <w:rFonts w:ascii="Times New Roman" w:eastAsia="標楷體" w:hAnsi="標楷體" w:cs="Times New Roman" w:hint="eastAsia"/>
          <w:sz w:val="28"/>
          <w:szCs w:val="28"/>
        </w:rPr>
        <w:t>19</w:t>
      </w:r>
      <w:r w:rsidR="00B1184F" w:rsidRPr="00EF0383">
        <w:rPr>
          <w:rFonts w:ascii="Times New Roman" w:eastAsia="標楷體" w:hAnsi="標楷體" w:cs="Times New Roman" w:hint="eastAsia"/>
          <w:sz w:val="28"/>
          <w:szCs w:val="28"/>
        </w:rPr>
        <w:t>日起要求</w:t>
      </w:r>
      <w:r w:rsidR="00141821">
        <w:rPr>
          <w:rFonts w:ascii="Times New Roman" w:eastAsia="標楷體" w:hAnsi="標楷體" w:cs="Times New Roman" w:hint="eastAsia"/>
          <w:sz w:val="28"/>
          <w:szCs w:val="28"/>
        </w:rPr>
        <w:t>所有</w:t>
      </w:r>
      <w:r w:rsidR="00B1184F" w:rsidRPr="00EF0383">
        <w:rPr>
          <w:rFonts w:ascii="Times New Roman" w:eastAsia="標楷體" w:hAnsi="標楷體" w:cs="Times New Roman" w:hint="eastAsia"/>
          <w:sz w:val="28"/>
          <w:szCs w:val="28"/>
        </w:rPr>
        <w:t>入境旅客接受</w:t>
      </w:r>
      <w:r w:rsidR="00B1184F" w:rsidRPr="00EF0383">
        <w:rPr>
          <w:rFonts w:ascii="Times New Roman" w:eastAsia="標楷體" w:hAnsi="標楷體" w:cs="Times New Roman" w:hint="eastAsia"/>
          <w:sz w:val="28"/>
          <w:szCs w:val="28"/>
        </w:rPr>
        <w:t>14</w:t>
      </w:r>
      <w:r w:rsidR="00B1184F" w:rsidRPr="00EF0383">
        <w:rPr>
          <w:rFonts w:ascii="Times New Roman" w:eastAsia="標楷體" w:hAnsi="標楷體" w:cs="Times New Roman" w:hint="eastAsia"/>
          <w:sz w:val="28"/>
          <w:szCs w:val="28"/>
        </w:rPr>
        <w:t>天居家檢疫，且外國人禁止入境。目前機場檢疫流程為旅客自出發地登機前，需上網填寫健康聲明並檢附邊境發燒篩檢</w:t>
      </w:r>
      <w:r w:rsidR="00141821">
        <w:rPr>
          <w:rFonts w:ascii="Times New Roman" w:eastAsia="標楷體" w:hAnsi="標楷體" w:cs="Times New Roman" w:hint="eastAsia"/>
          <w:sz w:val="28"/>
          <w:szCs w:val="28"/>
        </w:rPr>
        <w:t>、</w:t>
      </w:r>
      <w:r w:rsidR="00B1184F" w:rsidRPr="00EF0383">
        <w:rPr>
          <w:rFonts w:ascii="Times New Roman" w:eastAsia="標楷體" w:hAnsi="標楷體" w:cs="Times New Roman" w:hint="eastAsia"/>
          <w:sz w:val="28"/>
          <w:szCs w:val="28"/>
        </w:rPr>
        <w:t>症狀評估，入境後則搭乘防疫計程車至住家或防疫旅館進行之居家檢疫；而旅客入境後有明顯徵兆者則直接護送至醫院接受檢測及治療。</w:t>
      </w:r>
      <w:r w:rsidR="00141821">
        <w:rPr>
          <w:rFonts w:ascii="Times New Roman" w:eastAsia="標楷體" w:hAnsi="標楷體" w:cs="Times New Roman" w:hint="eastAsia"/>
          <w:sz w:val="28"/>
          <w:szCs w:val="28"/>
        </w:rPr>
        <w:t>6</w:t>
      </w:r>
      <w:r w:rsidR="00141821">
        <w:rPr>
          <w:rFonts w:ascii="Times New Roman" w:eastAsia="標楷體" w:hAnsi="標楷體" w:cs="Times New Roman" w:hint="eastAsia"/>
          <w:sz w:val="28"/>
          <w:szCs w:val="28"/>
        </w:rPr>
        <w:t>月起規定雖稍為鬆綁，惟外籍人士入境時須檢附</w:t>
      </w:r>
      <w:r w:rsidR="00B1184F" w:rsidRPr="00EF0383">
        <w:rPr>
          <w:rFonts w:ascii="Times New Roman" w:eastAsia="標楷體" w:hAnsi="標楷體" w:cs="Times New Roman" w:hint="eastAsia"/>
          <w:sz w:val="28"/>
          <w:szCs w:val="28"/>
        </w:rPr>
        <w:t>登機前三日</w:t>
      </w:r>
      <w:r w:rsidR="00141821">
        <w:rPr>
          <w:rFonts w:ascii="Times New Roman" w:eastAsia="標楷體" w:hAnsi="標楷體" w:cs="Times New Roman" w:hint="eastAsia"/>
          <w:sz w:val="28"/>
          <w:szCs w:val="28"/>
        </w:rPr>
        <w:t>內之</w:t>
      </w:r>
      <w:r w:rsidR="00B1184F" w:rsidRPr="00EF0383">
        <w:rPr>
          <w:rFonts w:ascii="Times New Roman" w:eastAsia="標楷體" w:hAnsi="標楷體" w:cs="Times New Roman" w:hint="eastAsia"/>
          <w:sz w:val="28"/>
          <w:szCs w:val="28"/>
        </w:rPr>
        <w:t>檢驗陰性報告始能入境，且</w:t>
      </w:r>
      <w:r w:rsidR="00B1184F" w:rsidRPr="00EF0383">
        <w:rPr>
          <w:rFonts w:ascii="Times New Roman" w:eastAsia="標楷體" w:hAnsi="標楷體" w:cs="Times New Roman" w:hint="eastAsia"/>
          <w:sz w:val="28"/>
          <w:szCs w:val="28"/>
        </w:rPr>
        <w:t>14</w:t>
      </w:r>
      <w:r w:rsidR="00141821">
        <w:rPr>
          <w:rFonts w:ascii="Times New Roman" w:eastAsia="標楷體" w:hAnsi="標楷體" w:cs="Times New Roman" w:hint="eastAsia"/>
          <w:sz w:val="28"/>
          <w:szCs w:val="28"/>
        </w:rPr>
        <w:t>日內仍不得</w:t>
      </w:r>
      <w:r w:rsidR="00B1184F" w:rsidRPr="00EF0383">
        <w:rPr>
          <w:rFonts w:ascii="Times New Roman" w:eastAsia="標楷體" w:hAnsi="標楷體" w:cs="Times New Roman" w:hint="eastAsia"/>
          <w:sz w:val="28"/>
          <w:szCs w:val="28"/>
        </w:rPr>
        <w:t>外出。截至</w:t>
      </w:r>
      <w:r w:rsidR="00B1184F" w:rsidRPr="00EF0383">
        <w:rPr>
          <w:rFonts w:ascii="Times New Roman" w:eastAsia="標楷體" w:hAnsi="標楷體" w:cs="Times New Roman" w:hint="eastAsia"/>
          <w:sz w:val="28"/>
          <w:szCs w:val="28"/>
        </w:rPr>
        <w:t>11</w:t>
      </w:r>
      <w:r w:rsidR="00B1184F" w:rsidRPr="00EF0383">
        <w:rPr>
          <w:rFonts w:ascii="Times New Roman" w:eastAsia="標楷體" w:hAnsi="標楷體" w:cs="Times New Roman" w:hint="eastAsia"/>
          <w:sz w:val="28"/>
          <w:szCs w:val="28"/>
        </w:rPr>
        <w:t>月</w:t>
      </w:r>
      <w:r w:rsidR="00B1184F" w:rsidRPr="00EF0383">
        <w:rPr>
          <w:rFonts w:ascii="Times New Roman" w:eastAsia="標楷體" w:hAnsi="標楷體" w:cs="Times New Roman" w:hint="eastAsia"/>
          <w:sz w:val="28"/>
          <w:szCs w:val="28"/>
        </w:rPr>
        <w:t xml:space="preserve">2 </w:t>
      </w:r>
      <w:r w:rsidR="00B1184F" w:rsidRPr="00EF0383">
        <w:rPr>
          <w:rFonts w:ascii="Times New Roman" w:eastAsia="標楷體" w:hAnsi="標楷體" w:cs="Times New Roman" w:hint="eastAsia"/>
          <w:sz w:val="28"/>
          <w:szCs w:val="28"/>
        </w:rPr>
        <w:t>日起我國居家檢疫人數已超過</w:t>
      </w:r>
      <w:r w:rsidR="00B1184F" w:rsidRPr="00EF0383">
        <w:rPr>
          <w:rFonts w:ascii="Times New Roman" w:eastAsia="標楷體" w:hAnsi="標楷體" w:cs="Times New Roman" w:hint="eastAsia"/>
          <w:sz w:val="28"/>
          <w:szCs w:val="28"/>
        </w:rPr>
        <w:t>35</w:t>
      </w:r>
      <w:r w:rsidR="007415C4">
        <w:rPr>
          <w:rFonts w:ascii="Times New Roman" w:eastAsia="標楷體" w:hAnsi="標楷體" w:cs="Times New Roman" w:hint="eastAsia"/>
          <w:sz w:val="28"/>
          <w:szCs w:val="28"/>
        </w:rPr>
        <w:t>萬人，居家</w:t>
      </w:r>
      <w:proofErr w:type="gramStart"/>
      <w:r w:rsidR="007415C4">
        <w:rPr>
          <w:rFonts w:ascii="Times New Roman" w:eastAsia="標楷體" w:hAnsi="標楷體" w:cs="Times New Roman" w:hint="eastAsia"/>
          <w:sz w:val="28"/>
          <w:szCs w:val="28"/>
        </w:rPr>
        <w:t>檢疫時倘</w:t>
      </w:r>
      <w:r w:rsidR="00B1184F" w:rsidRPr="00EF0383">
        <w:rPr>
          <w:rFonts w:ascii="Times New Roman" w:eastAsia="標楷體" w:hAnsi="標楷體" w:cs="Times New Roman" w:hint="eastAsia"/>
          <w:sz w:val="28"/>
          <w:szCs w:val="28"/>
        </w:rPr>
        <w:t>擅自</w:t>
      </w:r>
      <w:proofErr w:type="gramEnd"/>
      <w:r w:rsidR="00B1184F" w:rsidRPr="00EF0383">
        <w:rPr>
          <w:rFonts w:ascii="Times New Roman" w:eastAsia="標楷體" w:hAnsi="標楷體" w:cs="Times New Roman" w:hint="eastAsia"/>
          <w:sz w:val="28"/>
          <w:szCs w:val="28"/>
        </w:rPr>
        <w:t>出門、無回覆訊息或是邀請他人至家中，則懲處</w:t>
      </w:r>
      <w:r w:rsidR="00B1184F" w:rsidRPr="00EF0383">
        <w:rPr>
          <w:rFonts w:ascii="Times New Roman" w:eastAsia="標楷體" w:hAnsi="標楷體" w:cs="Times New Roman" w:hint="eastAsia"/>
          <w:sz w:val="28"/>
          <w:szCs w:val="28"/>
        </w:rPr>
        <w:t>10</w:t>
      </w:r>
      <w:r w:rsidR="00B1184F" w:rsidRPr="00EF0383">
        <w:rPr>
          <w:rFonts w:ascii="Times New Roman" w:eastAsia="標楷體" w:hAnsi="標楷體" w:cs="Times New Roman" w:hint="eastAsia"/>
          <w:sz w:val="28"/>
          <w:szCs w:val="28"/>
        </w:rPr>
        <w:t>萬至</w:t>
      </w:r>
      <w:r w:rsidR="00B1184F" w:rsidRPr="00EF0383">
        <w:rPr>
          <w:rFonts w:ascii="Times New Roman" w:eastAsia="標楷體" w:hAnsi="標楷體" w:cs="Times New Roman" w:hint="eastAsia"/>
          <w:sz w:val="28"/>
          <w:szCs w:val="28"/>
        </w:rPr>
        <w:t>100</w:t>
      </w:r>
      <w:r w:rsidR="00B1184F" w:rsidRPr="00EF0383">
        <w:rPr>
          <w:rFonts w:ascii="Times New Roman" w:eastAsia="標楷體" w:hAnsi="標楷體" w:cs="Times New Roman" w:hint="eastAsia"/>
          <w:sz w:val="28"/>
          <w:szCs w:val="28"/>
        </w:rPr>
        <w:t>萬台幣。</w:t>
      </w:r>
    </w:p>
    <w:p w:rsidR="00B1184F" w:rsidRPr="00EF0383" w:rsidRDefault="007E6454" w:rsidP="00B1184F">
      <w:pPr>
        <w:widowControl/>
        <w:pBdr>
          <w:top w:val="nil"/>
          <w:left w:val="nil"/>
          <w:bottom w:val="nil"/>
          <w:right w:val="nil"/>
          <w:between w:val="nil"/>
        </w:pBdr>
        <w:spacing w:line="440" w:lineRule="exact"/>
        <w:jc w:val="both"/>
        <w:rPr>
          <w:rFonts w:ascii="Times New Roman" w:eastAsia="標楷體" w:hAnsi="標楷體" w:cs="Times New Roman"/>
          <w:sz w:val="28"/>
          <w:szCs w:val="28"/>
        </w:rPr>
      </w:pPr>
      <w:r>
        <w:rPr>
          <w:rFonts w:ascii="Times New Roman" w:eastAsia="標楷體" w:hAnsi="標楷體" w:cs="Times New Roman" w:hint="eastAsia"/>
          <w:sz w:val="28"/>
          <w:szCs w:val="28"/>
        </w:rPr>
        <w:t xml:space="preserve">　　</w:t>
      </w:r>
      <w:r w:rsidR="007415C4">
        <w:rPr>
          <w:rFonts w:ascii="Times New Roman" w:eastAsia="標楷體" w:hAnsi="標楷體" w:cs="Times New Roman" w:hint="eastAsia"/>
          <w:sz w:val="28"/>
          <w:szCs w:val="28"/>
        </w:rPr>
        <w:t>為了因應</w:t>
      </w:r>
      <w:proofErr w:type="gramStart"/>
      <w:r w:rsidR="007415C4">
        <w:rPr>
          <w:rFonts w:ascii="Times New Roman" w:eastAsia="標楷體" w:hAnsi="標楷體" w:cs="Times New Roman" w:hint="eastAsia"/>
          <w:sz w:val="28"/>
          <w:szCs w:val="28"/>
        </w:rPr>
        <w:t>疫</w:t>
      </w:r>
      <w:proofErr w:type="gramEnd"/>
      <w:r w:rsidR="007415C4">
        <w:rPr>
          <w:rFonts w:ascii="Times New Roman" w:eastAsia="標楷體" w:hAnsi="標楷體" w:cs="Times New Roman" w:hint="eastAsia"/>
          <w:sz w:val="28"/>
          <w:szCs w:val="28"/>
        </w:rPr>
        <w:t>情</w:t>
      </w:r>
      <w:r w:rsidR="00B1184F" w:rsidRPr="00EF0383">
        <w:rPr>
          <w:rFonts w:ascii="Times New Roman" w:eastAsia="標楷體" w:hAnsi="標楷體" w:cs="Times New Roman" w:hint="eastAsia"/>
          <w:sz w:val="28"/>
          <w:szCs w:val="28"/>
        </w:rPr>
        <w:t>之擴大，自</w:t>
      </w:r>
      <w:r w:rsidR="00B1184F" w:rsidRPr="00EF0383">
        <w:rPr>
          <w:rFonts w:ascii="Times New Roman" w:eastAsia="標楷體" w:hAnsi="標楷體" w:cs="Times New Roman" w:hint="eastAsia"/>
          <w:sz w:val="28"/>
          <w:szCs w:val="28"/>
        </w:rPr>
        <w:t>1</w:t>
      </w:r>
      <w:r w:rsidR="00B1184F" w:rsidRPr="00EF0383">
        <w:rPr>
          <w:rFonts w:ascii="Times New Roman" w:eastAsia="標楷體" w:hAnsi="標楷體" w:cs="Times New Roman" w:hint="eastAsia"/>
          <w:sz w:val="28"/>
          <w:szCs w:val="28"/>
        </w:rPr>
        <w:t>月</w:t>
      </w:r>
      <w:r w:rsidR="00B1184F" w:rsidRPr="00EF0383">
        <w:rPr>
          <w:rFonts w:ascii="Times New Roman" w:eastAsia="標楷體" w:hAnsi="標楷體" w:cs="Times New Roman" w:hint="eastAsia"/>
          <w:sz w:val="28"/>
          <w:szCs w:val="28"/>
        </w:rPr>
        <w:t>31</w:t>
      </w:r>
      <w:r w:rsidR="00B1184F" w:rsidRPr="00EF0383">
        <w:rPr>
          <w:rFonts w:ascii="Times New Roman" w:eastAsia="標楷體" w:hAnsi="標楷體" w:cs="Times New Roman" w:hint="eastAsia"/>
          <w:sz w:val="28"/>
          <w:szCs w:val="28"/>
        </w:rPr>
        <w:t>日起全面徵用</w:t>
      </w:r>
      <w:proofErr w:type="gramStart"/>
      <w:r w:rsidR="00B1184F" w:rsidRPr="00EF0383">
        <w:rPr>
          <w:rFonts w:ascii="Times New Roman" w:eastAsia="標楷體" w:hAnsi="標楷體" w:cs="Times New Roman" w:hint="eastAsia"/>
          <w:sz w:val="28"/>
          <w:szCs w:val="28"/>
        </w:rPr>
        <w:t>醫</w:t>
      </w:r>
      <w:proofErr w:type="gramEnd"/>
      <w:r w:rsidR="00B1184F" w:rsidRPr="00EF0383">
        <w:rPr>
          <w:rFonts w:ascii="Times New Roman" w:eastAsia="標楷體" w:hAnsi="標楷體" w:cs="Times New Roman" w:hint="eastAsia"/>
          <w:sz w:val="28"/>
          <w:szCs w:val="28"/>
        </w:rPr>
        <w:t>用口罩、原物料、口罩防護設備，限制醫療用品之出口，並實施口罩</w:t>
      </w:r>
      <w:proofErr w:type="gramStart"/>
      <w:r w:rsidR="00B1184F" w:rsidRPr="00EF0383">
        <w:rPr>
          <w:rFonts w:ascii="Times New Roman" w:eastAsia="標楷體" w:hAnsi="標楷體" w:cs="Times New Roman" w:hint="eastAsia"/>
          <w:sz w:val="28"/>
          <w:szCs w:val="28"/>
        </w:rPr>
        <w:t>實名制及</w:t>
      </w:r>
      <w:proofErr w:type="gramEnd"/>
      <w:r w:rsidR="00B1184F" w:rsidRPr="00EF0383">
        <w:rPr>
          <w:rFonts w:ascii="Times New Roman" w:eastAsia="標楷體" w:hAnsi="標楷體" w:cs="Times New Roman" w:hint="eastAsia"/>
          <w:sz w:val="28"/>
          <w:szCs w:val="28"/>
        </w:rPr>
        <w:t>成立國家隊。</w:t>
      </w:r>
      <w:r w:rsidR="007415C4">
        <w:rPr>
          <w:rFonts w:ascii="Times New Roman" w:eastAsia="標楷體" w:hAnsi="標楷體" w:cs="Times New Roman" w:hint="eastAsia"/>
          <w:sz w:val="28"/>
          <w:szCs w:val="28"/>
        </w:rPr>
        <w:t>也</w:t>
      </w:r>
      <w:r w:rsidR="00B1184F" w:rsidRPr="00EF0383">
        <w:rPr>
          <w:rFonts w:ascii="Times New Roman" w:eastAsia="標楷體" w:hAnsi="標楷體" w:cs="Times New Roman" w:hint="eastAsia"/>
          <w:sz w:val="28"/>
          <w:szCs w:val="28"/>
        </w:rPr>
        <w:t>宣導個人衛生公共場所保持社交距離、出入大眾場所須配戴口罩</w:t>
      </w:r>
      <w:r w:rsidR="007415C4">
        <w:rPr>
          <w:rFonts w:ascii="Times New Roman" w:eastAsia="標楷體" w:hAnsi="標楷體" w:cs="Times New Roman" w:hint="eastAsia"/>
          <w:sz w:val="28"/>
          <w:szCs w:val="28"/>
        </w:rPr>
        <w:t>等</w:t>
      </w:r>
      <w:r w:rsidR="00B1184F" w:rsidRPr="00EF0383">
        <w:rPr>
          <w:rFonts w:ascii="Times New Roman" w:eastAsia="標楷體" w:hAnsi="標楷體" w:cs="Times New Roman" w:hint="eastAsia"/>
          <w:sz w:val="28"/>
          <w:szCs w:val="28"/>
        </w:rPr>
        <w:t>。有關科技防疫之例，鑽石公主號</w:t>
      </w:r>
      <w:r w:rsidR="00B1184F" w:rsidRPr="00EF0383">
        <w:rPr>
          <w:rFonts w:ascii="Times New Roman" w:eastAsia="標楷體" w:hAnsi="標楷體" w:cs="Times New Roman" w:hint="eastAsia"/>
          <w:sz w:val="28"/>
          <w:szCs w:val="28"/>
        </w:rPr>
        <w:t>1</w:t>
      </w:r>
      <w:r w:rsidR="00B1184F" w:rsidRPr="00EF0383">
        <w:rPr>
          <w:rFonts w:ascii="Times New Roman" w:eastAsia="標楷體" w:hAnsi="標楷體" w:cs="Times New Roman" w:hint="eastAsia"/>
          <w:sz w:val="28"/>
          <w:szCs w:val="28"/>
        </w:rPr>
        <w:t>月底停靠基隆海岸，因乘客過多難以使用傳統方法防堵感染接觸，故採取手機基地台定位，</w:t>
      </w:r>
      <w:proofErr w:type="gramStart"/>
      <w:r w:rsidR="00B1184F" w:rsidRPr="00EF0383">
        <w:rPr>
          <w:rFonts w:ascii="Times New Roman" w:eastAsia="標楷體" w:hAnsi="標楷體" w:cs="Times New Roman" w:hint="eastAsia"/>
          <w:sz w:val="28"/>
          <w:szCs w:val="28"/>
        </w:rPr>
        <w:t>匡列並</w:t>
      </w:r>
      <w:proofErr w:type="gramEnd"/>
      <w:r w:rsidR="00B1184F" w:rsidRPr="00EF0383">
        <w:rPr>
          <w:rFonts w:ascii="Times New Roman" w:eastAsia="標楷體" w:hAnsi="標楷體" w:cs="Times New Roman" w:hint="eastAsia"/>
          <w:sz w:val="28"/>
          <w:szCs w:val="28"/>
        </w:rPr>
        <w:t>發送「類細胞簡訊」給相同時間到達相同地點的民眾。電子圍籬系統則是將入境後所填寫之手機號碼及居家檢疫地址回傳至指揮中心資料庫，當民眾返回家中後電子圍籬啟動利用手機基地台定位，倘若離開一定範圍，員警便立即收到通知。</w:t>
      </w:r>
    </w:p>
    <w:p w:rsidR="009D28C6" w:rsidRDefault="007E6454" w:rsidP="00B1184F">
      <w:pPr>
        <w:pStyle w:val="aa"/>
        <w:tabs>
          <w:tab w:val="left" w:pos="567"/>
        </w:tabs>
        <w:spacing w:afterLines="50" w:after="180" w:line="440" w:lineRule="exact"/>
        <w:ind w:leftChars="0" w:left="0"/>
        <w:jc w:val="both"/>
        <w:rPr>
          <w:rFonts w:ascii="Times New Roman" w:eastAsia="標楷體" w:hAnsi="標楷體" w:cs="Times New Roman"/>
          <w:sz w:val="28"/>
          <w:szCs w:val="28"/>
        </w:rPr>
      </w:pPr>
      <w:r>
        <w:rPr>
          <w:rFonts w:ascii="Times New Roman" w:eastAsia="標楷體" w:hAnsi="標楷體" w:cs="Times New Roman" w:hint="eastAsia"/>
          <w:sz w:val="28"/>
          <w:szCs w:val="28"/>
        </w:rPr>
        <w:t xml:space="preserve">　　</w:t>
      </w:r>
      <w:r w:rsidR="007415C4">
        <w:rPr>
          <w:rFonts w:ascii="Times New Roman" w:eastAsia="標楷體" w:hAnsi="標楷體" w:cs="Times New Roman" w:hint="eastAsia"/>
          <w:sz w:val="28"/>
          <w:szCs w:val="28"/>
        </w:rPr>
        <w:t>最後林醫師表示，為避免檢疫者引發社區感染之風險，</w:t>
      </w:r>
      <w:r w:rsidR="00B1184F" w:rsidRPr="00EF0383">
        <w:rPr>
          <w:rFonts w:ascii="Times New Roman" w:eastAsia="標楷體" w:hAnsi="標楷體" w:cs="Times New Roman" w:hint="eastAsia"/>
          <w:sz w:val="28"/>
          <w:szCs w:val="28"/>
        </w:rPr>
        <w:t>1</w:t>
      </w:r>
      <w:r w:rsidR="00B1184F" w:rsidRPr="00EF0383">
        <w:rPr>
          <w:rFonts w:ascii="Times New Roman" w:eastAsia="標楷體" w:hAnsi="標楷體" w:cs="Times New Roman" w:hint="eastAsia"/>
          <w:sz w:val="28"/>
          <w:szCs w:val="28"/>
        </w:rPr>
        <w:t>月底至</w:t>
      </w:r>
      <w:r w:rsidR="00B1184F" w:rsidRPr="00EF0383">
        <w:rPr>
          <w:rFonts w:ascii="Times New Roman" w:eastAsia="標楷體" w:hAnsi="標楷體" w:cs="Times New Roman" w:hint="eastAsia"/>
          <w:sz w:val="28"/>
          <w:szCs w:val="28"/>
        </w:rPr>
        <w:t>6</w:t>
      </w:r>
      <w:r w:rsidR="00B1184F" w:rsidRPr="00EF0383">
        <w:rPr>
          <w:rFonts w:ascii="Times New Roman" w:eastAsia="標楷體" w:hAnsi="標楷體" w:cs="Times New Roman" w:hint="eastAsia"/>
          <w:sz w:val="28"/>
          <w:szCs w:val="28"/>
        </w:rPr>
        <w:t>月初，衛生福利部疾病管制中心共開了</w:t>
      </w:r>
      <w:r w:rsidR="00B1184F" w:rsidRPr="00EF0383">
        <w:rPr>
          <w:rFonts w:ascii="Times New Roman" w:eastAsia="標楷體" w:hAnsi="標楷體" w:cs="Times New Roman" w:hint="eastAsia"/>
          <w:sz w:val="28"/>
          <w:szCs w:val="28"/>
        </w:rPr>
        <w:t>164</w:t>
      </w:r>
      <w:r w:rsidR="00B1184F" w:rsidRPr="00EF0383">
        <w:rPr>
          <w:rFonts w:ascii="Times New Roman" w:eastAsia="標楷體" w:hAnsi="標楷體" w:cs="Times New Roman" w:hint="eastAsia"/>
          <w:sz w:val="28"/>
          <w:szCs w:val="28"/>
        </w:rPr>
        <w:t>場記者會，針對全國民眾說明</w:t>
      </w:r>
      <w:proofErr w:type="gramStart"/>
      <w:r w:rsidR="00B1184F" w:rsidRPr="00EF0383">
        <w:rPr>
          <w:rFonts w:ascii="Times New Roman" w:eastAsia="標楷體" w:hAnsi="標楷體" w:cs="Times New Roman" w:hint="eastAsia"/>
          <w:sz w:val="28"/>
          <w:szCs w:val="28"/>
        </w:rPr>
        <w:t>疫</w:t>
      </w:r>
      <w:proofErr w:type="gramEnd"/>
      <w:r w:rsidR="00B1184F" w:rsidRPr="00EF0383">
        <w:rPr>
          <w:rFonts w:ascii="Times New Roman" w:eastAsia="標楷體" w:hAnsi="標楷體" w:cs="Times New Roman" w:hint="eastAsia"/>
          <w:sz w:val="28"/>
          <w:szCs w:val="28"/>
        </w:rPr>
        <w:t>情概況</w:t>
      </w:r>
      <w:r w:rsidR="007415C4">
        <w:rPr>
          <w:rFonts w:ascii="Times New Roman" w:eastAsia="標楷體" w:hAnsi="標楷體" w:cs="Times New Roman" w:hint="eastAsia"/>
          <w:sz w:val="28"/>
          <w:szCs w:val="28"/>
        </w:rPr>
        <w:t>。同時，製作不同語言的衛教文宣，加以宣傳防疫須知。因良好的管控</w:t>
      </w:r>
      <w:r w:rsidR="00B1184F" w:rsidRPr="00EF0383">
        <w:rPr>
          <w:rFonts w:ascii="Times New Roman" w:eastAsia="標楷體" w:hAnsi="標楷體" w:cs="Times New Roman" w:hint="eastAsia"/>
          <w:sz w:val="28"/>
          <w:szCs w:val="28"/>
        </w:rPr>
        <w:t>，於全球</w:t>
      </w:r>
      <w:proofErr w:type="gramStart"/>
      <w:r w:rsidR="00B1184F" w:rsidRPr="00EF0383">
        <w:rPr>
          <w:rFonts w:ascii="Times New Roman" w:eastAsia="標楷體" w:hAnsi="標楷體" w:cs="Times New Roman" w:hint="eastAsia"/>
          <w:sz w:val="28"/>
          <w:szCs w:val="28"/>
        </w:rPr>
        <w:t>疫</w:t>
      </w:r>
      <w:proofErr w:type="gramEnd"/>
      <w:r w:rsidR="00B1184F" w:rsidRPr="00EF0383">
        <w:rPr>
          <w:rFonts w:ascii="Times New Roman" w:eastAsia="標楷體" w:hAnsi="標楷體" w:cs="Times New Roman" w:hint="eastAsia"/>
          <w:sz w:val="28"/>
          <w:szCs w:val="28"/>
        </w:rPr>
        <w:t>情嚴峻之時我國民眾還得以參與大型演唱會及運動賽事。</w:t>
      </w:r>
    </w:p>
    <w:p w:rsidR="00B1184F" w:rsidRPr="00B1184F" w:rsidRDefault="00B1184F" w:rsidP="00B1184F">
      <w:pPr>
        <w:pStyle w:val="aa"/>
        <w:tabs>
          <w:tab w:val="left" w:pos="567"/>
        </w:tabs>
        <w:spacing w:afterLines="50" w:after="180" w:line="440" w:lineRule="exact"/>
        <w:ind w:leftChars="0" w:left="0"/>
        <w:jc w:val="both"/>
        <w:rPr>
          <w:rFonts w:ascii="標楷體" w:eastAsia="標楷體" w:hAnsi="標楷體" w:cs="Times New Roman"/>
          <w:b/>
          <w:sz w:val="28"/>
          <w:szCs w:val="28"/>
        </w:rPr>
      </w:pPr>
    </w:p>
    <w:p w:rsidR="002F328B" w:rsidRDefault="00B1184F" w:rsidP="00E94914">
      <w:pPr>
        <w:pStyle w:val="aa"/>
        <w:tabs>
          <w:tab w:val="left" w:pos="567"/>
        </w:tabs>
        <w:spacing w:line="440" w:lineRule="exact"/>
        <w:ind w:leftChars="0" w:left="0"/>
        <w:jc w:val="both"/>
        <w:rPr>
          <w:rFonts w:ascii="標楷體" w:eastAsia="標楷體" w:hAnsi="標楷體" w:cs="Times New Roman"/>
          <w:b/>
          <w:sz w:val="28"/>
          <w:szCs w:val="28"/>
        </w:rPr>
      </w:pPr>
      <w:r>
        <w:rPr>
          <w:rFonts w:ascii="標楷體" w:eastAsia="標楷體" w:hAnsi="標楷體" w:cs="Times New Roman" w:hint="eastAsia"/>
          <w:b/>
          <w:sz w:val="28"/>
          <w:szCs w:val="28"/>
        </w:rPr>
        <w:t>議題</w:t>
      </w:r>
      <w:proofErr w:type="gramStart"/>
      <w:r>
        <w:rPr>
          <w:rFonts w:ascii="標楷體" w:eastAsia="標楷體" w:hAnsi="標楷體" w:cs="Times New Roman" w:hint="eastAsia"/>
          <w:b/>
          <w:sz w:val="28"/>
          <w:szCs w:val="28"/>
        </w:rPr>
        <w:t>三</w:t>
      </w:r>
      <w:proofErr w:type="gramEnd"/>
      <w:r>
        <w:rPr>
          <w:rFonts w:ascii="標楷體" w:eastAsia="標楷體" w:hAnsi="標楷體" w:cs="Times New Roman" w:hint="eastAsia"/>
          <w:b/>
          <w:sz w:val="28"/>
          <w:szCs w:val="28"/>
        </w:rPr>
        <w:t>：後</w:t>
      </w:r>
      <w:proofErr w:type="gramStart"/>
      <w:r>
        <w:rPr>
          <w:rFonts w:ascii="標楷體" w:eastAsia="標楷體" w:hAnsi="標楷體" w:cs="Times New Roman" w:hint="eastAsia"/>
          <w:b/>
          <w:sz w:val="28"/>
          <w:szCs w:val="28"/>
        </w:rPr>
        <w:t>疫</w:t>
      </w:r>
      <w:proofErr w:type="gramEnd"/>
      <w:r>
        <w:rPr>
          <w:rFonts w:ascii="標楷體" w:eastAsia="標楷體" w:hAnsi="標楷體" w:cs="Times New Roman" w:hint="eastAsia"/>
          <w:b/>
          <w:sz w:val="28"/>
          <w:szCs w:val="28"/>
        </w:rPr>
        <w:t>情產業合作商機</w:t>
      </w:r>
    </w:p>
    <w:p w:rsidR="007E6454" w:rsidRDefault="00B1184F" w:rsidP="007E6454">
      <w:pPr>
        <w:pStyle w:val="aa"/>
        <w:tabs>
          <w:tab w:val="left" w:pos="567"/>
        </w:tabs>
        <w:spacing w:line="440" w:lineRule="exact"/>
        <w:ind w:leftChars="0" w:left="0"/>
        <w:jc w:val="both"/>
        <w:rPr>
          <w:rFonts w:ascii="標楷體" w:eastAsia="標楷體" w:hAnsi="標楷體" w:cs="Times New Roman"/>
          <w:b/>
          <w:sz w:val="28"/>
          <w:szCs w:val="28"/>
        </w:rPr>
      </w:pPr>
      <w:r>
        <w:rPr>
          <w:rFonts w:ascii="標楷體" w:eastAsia="標楷體" w:hAnsi="標楷體" w:cs="Times New Roman" w:hint="eastAsia"/>
          <w:b/>
          <w:sz w:val="28"/>
          <w:szCs w:val="28"/>
        </w:rPr>
        <w:t>前國家發展委員會鄭貞茂副主任委員</w:t>
      </w:r>
    </w:p>
    <w:p w:rsidR="00B1184F" w:rsidRPr="007E6454" w:rsidRDefault="007E6454" w:rsidP="007E6454">
      <w:pPr>
        <w:pStyle w:val="aa"/>
        <w:tabs>
          <w:tab w:val="left" w:pos="567"/>
        </w:tabs>
        <w:spacing w:line="440" w:lineRule="exact"/>
        <w:ind w:leftChars="0" w:left="0"/>
        <w:jc w:val="both"/>
        <w:rPr>
          <w:rFonts w:ascii="標楷體" w:eastAsia="標楷體" w:hAnsi="標楷體" w:cs="Times New Roman"/>
          <w:b/>
          <w:sz w:val="28"/>
          <w:szCs w:val="28"/>
        </w:rPr>
      </w:pPr>
      <w:r>
        <w:rPr>
          <w:rFonts w:ascii="標楷體" w:eastAsia="標楷體" w:hAnsi="標楷體" w:cs="Times New Roman" w:hint="eastAsia"/>
          <w:b/>
          <w:sz w:val="28"/>
          <w:szCs w:val="28"/>
        </w:rPr>
        <w:t xml:space="preserve">　　</w:t>
      </w:r>
      <w:r w:rsidR="00A83C9E">
        <w:rPr>
          <w:rFonts w:ascii="Times New Roman" w:eastAsia="標楷體" w:hAnsi="標楷體" w:cs="Times New Roman" w:hint="eastAsia"/>
          <w:sz w:val="28"/>
          <w:szCs w:val="28"/>
        </w:rPr>
        <w:t>鄭貞茂副主任委員表示美中貿易衝突中，原以為台灣首當其衝</w:t>
      </w:r>
      <w:r w:rsidR="00B1184F" w:rsidRPr="00705F8C">
        <w:rPr>
          <w:rFonts w:ascii="Times New Roman" w:eastAsia="標楷體" w:hAnsi="標楷體" w:cs="Times New Roman" w:hint="eastAsia"/>
          <w:sz w:val="28"/>
          <w:szCs w:val="28"/>
        </w:rPr>
        <w:t>，且去年因肺炎</w:t>
      </w:r>
      <w:proofErr w:type="gramStart"/>
      <w:r w:rsidR="00B1184F" w:rsidRPr="00705F8C">
        <w:rPr>
          <w:rFonts w:ascii="Times New Roman" w:eastAsia="標楷體" w:hAnsi="標楷體" w:cs="Times New Roman" w:hint="eastAsia"/>
          <w:sz w:val="28"/>
          <w:szCs w:val="28"/>
        </w:rPr>
        <w:t>疫</w:t>
      </w:r>
      <w:proofErr w:type="gramEnd"/>
      <w:r w:rsidR="00B1184F" w:rsidRPr="00705F8C">
        <w:rPr>
          <w:rFonts w:ascii="Times New Roman" w:eastAsia="標楷體" w:hAnsi="標楷體" w:cs="Times New Roman" w:hint="eastAsia"/>
          <w:sz w:val="28"/>
          <w:szCs w:val="28"/>
        </w:rPr>
        <w:t>情爆發，</w:t>
      </w:r>
      <w:r w:rsidR="00A83C9E">
        <w:rPr>
          <w:rFonts w:ascii="Times New Roman" w:eastAsia="標楷體" w:hAnsi="標楷體" w:cs="Times New Roman" w:hint="eastAsia"/>
          <w:sz w:val="28"/>
          <w:szCs w:val="28"/>
        </w:rPr>
        <w:t>台灣鄰近疫區，本該受到嚴重波及，結果整體經濟表現並無受直接影響：</w:t>
      </w:r>
      <w:r w:rsidR="00B1184F" w:rsidRPr="00705F8C">
        <w:rPr>
          <w:rFonts w:ascii="Times New Roman" w:eastAsia="標楷體" w:hAnsi="標楷體" w:cs="Times New Roman" w:hint="eastAsia"/>
          <w:sz w:val="28"/>
          <w:szCs w:val="28"/>
        </w:rPr>
        <w:t>第二季經濟成長率稍衰退</w:t>
      </w:r>
      <w:r w:rsidR="00B1184F" w:rsidRPr="00705F8C">
        <w:rPr>
          <w:rFonts w:ascii="Times New Roman" w:eastAsia="標楷體" w:hAnsi="標楷體" w:cs="Times New Roman" w:hint="eastAsia"/>
          <w:sz w:val="28"/>
          <w:szCs w:val="28"/>
        </w:rPr>
        <w:t>0.6%</w:t>
      </w:r>
      <w:r w:rsidR="00B1184F" w:rsidRPr="00705F8C">
        <w:rPr>
          <w:rFonts w:ascii="Times New Roman" w:eastAsia="標楷體" w:hAnsi="標楷體" w:cs="Times New Roman" w:hint="eastAsia"/>
          <w:sz w:val="28"/>
          <w:szCs w:val="28"/>
        </w:rPr>
        <w:t>，但第三季即強勁復甦</w:t>
      </w:r>
      <w:r w:rsidR="00B1184F" w:rsidRPr="00705F8C">
        <w:rPr>
          <w:rFonts w:ascii="Times New Roman" w:eastAsia="標楷體" w:hAnsi="標楷體" w:cs="Times New Roman" w:hint="eastAsia"/>
          <w:sz w:val="28"/>
          <w:szCs w:val="28"/>
        </w:rPr>
        <w:t>3.3%</w:t>
      </w:r>
      <w:r w:rsidR="00B1184F" w:rsidRPr="00705F8C">
        <w:rPr>
          <w:rFonts w:ascii="Times New Roman" w:eastAsia="標楷體" w:hAnsi="標楷體" w:cs="Times New Roman" w:hint="eastAsia"/>
          <w:sz w:val="28"/>
          <w:szCs w:val="28"/>
        </w:rPr>
        <w:t>，前三季成長率高達</w:t>
      </w:r>
      <w:r w:rsidR="00B1184F" w:rsidRPr="00705F8C">
        <w:rPr>
          <w:rFonts w:ascii="Times New Roman" w:eastAsia="標楷體" w:hAnsi="標楷體" w:cs="Times New Roman" w:hint="eastAsia"/>
          <w:sz w:val="28"/>
          <w:szCs w:val="28"/>
        </w:rPr>
        <w:t>1.66</w:t>
      </w:r>
      <w:r w:rsidR="00E30F3E">
        <w:rPr>
          <w:rFonts w:ascii="Times New Roman" w:eastAsia="標楷體" w:hAnsi="標楷體" w:cs="Times New Roman" w:hint="eastAsia"/>
          <w:sz w:val="28"/>
          <w:szCs w:val="28"/>
        </w:rPr>
        <w:t>%</w:t>
      </w:r>
      <w:r w:rsidR="00B1184F" w:rsidRPr="00705F8C">
        <w:rPr>
          <w:rFonts w:ascii="Times New Roman" w:eastAsia="標楷體" w:hAnsi="標楷體" w:cs="Times New Roman" w:hint="eastAsia"/>
          <w:sz w:val="28"/>
          <w:szCs w:val="28"/>
        </w:rPr>
        <w:t>，為今年極少數國家能達到的表現，九月出口成長率來到</w:t>
      </w:r>
      <w:r w:rsidR="00B1184F" w:rsidRPr="00705F8C">
        <w:rPr>
          <w:rFonts w:ascii="Times New Roman" w:eastAsia="標楷體" w:hAnsi="標楷體" w:cs="Times New Roman" w:hint="eastAsia"/>
          <w:sz w:val="28"/>
          <w:szCs w:val="28"/>
        </w:rPr>
        <w:t>9.4%</w:t>
      </w:r>
      <w:r w:rsidR="00B1184F" w:rsidRPr="00705F8C">
        <w:rPr>
          <w:rFonts w:ascii="Times New Roman" w:eastAsia="標楷體" w:hAnsi="標楷體" w:cs="Times New Roman" w:hint="eastAsia"/>
          <w:sz w:val="28"/>
          <w:szCs w:val="28"/>
        </w:rPr>
        <w:t>，工業生產成長率更來到近</w:t>
      </w:r>
      <w:r w:rsidR="00B1184F" w:rsidRPr="00705F8C">
        <w:rPr>
          <w:rFonts w:ascii="Times New Roman" w:eastAsia="標楷體" w:hAnsi="標楷體" w:cs="Times New Roman" w:hint="eastAsia"/>
          <w:sz w:val="28"/>
          <w:szCs w:val="28"/>
        </w:rPr>
        <w:t>11%</w:t>
      </w:r>
      <w:r w:rsidR="00B1184F" w:rsidRPr="00705F8C">
        <w:rPr>
          <w:rFonts w:ascii="Times New Roman" w:eastAsia="標楷體" w:hAnsi="標楷體" w:cs="Times New Roman" w:hint="eastAsia"/>
          <w:sz w:val="28"/>
          <w:szCs w:val="28"/>
        </w:rPr>
        <w:t>。</w:t>
      </w:r>
      <w:r w:rsidR="008A5962">
        <w:rPr>
          <w:rFonts w:ascii="Times New Roman" w:eastAsia="標楷體" w:hAnsi="標楷體" w:cs="Times New Roman" w:hint="eastAsia"/>
          <w:sz w:val="28"/>
          <w:szCs w:val="28"/>
        </w:rPr>
        <w:t>GDP</w:t>
      </w:r>
      <w:r w:rsidR="00B1184F" w:rsidRPr="00705F8C">
        <w:rPr>
          <w:rFonts w:ascii="Times New Roman" w:eastAsia="標楷體" w:hAnsi="標楷體" w:cs="Times New Roman" w:hint="eastAsia"/>
          <w:sz w:val="28"/>
          <w:szCs w:val="28"/>
        </w:rPr>
        <w:t>的四根支柱為民間消費、政府消費、投資和淨</w:t>
      </w:r>
      <w:r w:rsidR="00A83C9E">
        <w:rPr>
          <w:rFonts w:ascii="Times New Roman" w:eastAsia="標楷體" w:hAnsi="標楷體" w:cs="Times New Roman" w:hint="eastAsia"/>
          <w:sz w:val="28"/>
          <w:szCs w:val="28"/>
        </w:rPr>
        <w:t>出口，在民間消費上臺灣採取財政刺激，振興</w:t>
      </w:r>
      <w:proofErr w:type="gramStart"/>
      <w:r w:rsidR="00A83C9E">
        <w:rPr>
          <w:rFonts w:ascii="Times New Roman" w:eastAsia="標楷體" w:hAnsi="標楷體" w:cs="Times New Roman" w:hint="eastAsia"/>
          <w:sz w:val="28"/>
          <w:szCs w:val="28"/>
        </w:rPr>
        <w:t>券</w:t>
      </w:r>
      <w:proofErr w:type="gramEnd"/>
      <w:r w:rsidR="00A83C9E">
        <w:rPr>
          <w:rFonts w:ascii="Times New Roman" w:eastAsia="標楷體" w:hAnsi="標楷體" w:cs="Times New Roman" w:hint="eastAsia"/>
          <w:sz w:val="28"/>
          <w:szCs w:val="28"/>
        </w:rPr>
        <w:t>發放在第二季發揮效果；</w:t>
      </w:r>
      <w:r w:rsidR="00B1184F" w:rsidRPr="00705F8C">
        <w:rPr>
          <w:rFonts w:ascii="Times New Roman" w:eastAsia="標楷體" w:hAnsi="標楷體" w:cs="Times New Roman" w:hint="eastAsia"/>
          <w:sz w:val="28"/>
          <w:szCs w:val="28"/>
        </w:rPr>
        <w:t>投資方面，</w:t>
      </w:r>
      <w:proofErr w:type="gramStart"/>
      <w:r w:rsidR="00B1184F" w:rsidRPr="00705F8C">
        <w:rPr>
          <w:rFonts w:ascii="Times New Roman" w:eastAsia="標楷體" w:hAnsi="標楷體" w:cs="Times New Roman" w:hint="eastAsia"/>
          <w:sz w:val="28"/>
          <w:szCs w:val="28"/>
        </w:rPr>
        <w:t>臺</w:t>
      </w:r>
      <w:proofErr w:type="gramEnd"/>
      <w:r w:rsidR="00B1184F" w:rsidRPr="00705F8C">
        <w:rPr>
          <w:rFonts w:ascii="Times New Roman" w:eastAsia="標楷體" w:hAnsi="標楷體" w:cs="Times New Roman" w:hint="eastAsia"/>
          <w:sz w:val="28"/>
          <w:szCs w:val="28"/>
        </w:rPr>
        <w:t>商返</w:t>
      </w:r>
      <w:proofErr w:type="gramStart"/>
      <w:r w:rsidR="00B1184F" w:rsidRPr="00705F8C">
        <w:rPr>
          <w:rFonts w:ascii="Times New Roman" w:eastAsia="標楷體" w:hAnsi="標楷體" w:cs="Times New Roman" w:hint="eastAsia"/>
          <w:sz w:val="28"/>
          <w:szCs w:val="28"/>
        </w:rPr>
        <w:t>臺</w:t>
      </w:r>
      <w:proofErr w:type="gramEnd"/>
      <w:r w:rsidR="00B1184F" w:rsidRPr="00705F8C">
        <w:rPr>
          <w:rFonts w:ascii="Times New Roman" w:eastAsia="標楷體" w:hAnsi="標楷體" w:cs="Times New Roman" w:hint="eastAsia"/>
          <w:sz w:val="28"/>
          <w:szCs w:val="28"/>
        </w:rPr>
        <w:t>等專案充分支持臺灣經濟成長，台灣房地產及資本市場也表</w:t>
      </w:r>
      <w:r w:rsidR="00A83C9E">
        <w:rPr>
          <w:rFonts w:ascii="Times New Roman" w:eastAsia="標楷體" w:hAnsi="標楷體" w:cs="Times New Roman" w:hint="eastAsia"/>
          <w:sz w:val="28"/>
          <w:szCs w:val="28"/>
        </w:rPr>
        <w:t>現亮眼；</w:t>
      </w:r>
      <w:r w:rsidR="00B1184F" w:rsidRPr="00705F8C">
        <w:rPr>
          <w:rFonts w:ascii="Times New Roman" w:eastAsia="標楷體" w:hAnsi="標楷體" w:cs="Times New Roman" w:hint="eastAsia"/>
          <w:sz w:val="28"/>
          <w:szCs w:val="28"/>
        </w:rPr>
        <w:t>而出口部分，台灣呈現經濟韌性，反映政府政策，如</w:t>
      </w:r>
      <w:proofErr w:type="gramStart"/>
      <w:r w:rsidR="00B1184F" w:rsidRPr="00705F8C">
        <w:rPr>
          <w:rFonts w:ascii="Times New Roman" w:eastAsia="標楷體" w:hAnsi="標楷體" w:cs="Times New Roman" w:hint="eastAsia"/>
          <w:sz w:val="28"/>
          <w:szCs w:val="28"/>
        </w:rPr>
        <w:t>疫</w:t>
      </w:r>
      <w:proofErr w:type="gramEnd"/>
      <w:r w:rsidR="00B1184F" w:rsidRPr="00705F8C">
        <w:rPr>
          <w:rFonts w:ascii="Times New Roman" w:eastAsia="標楷體" w:hAnsi="標楷體" w:cs="Times New Roman" w:hint="eastAsia"/>
          <w:sz w:val="28"/>
          <w:szCs w:val="28"/>
        </w:rPr>
        <w:t>情帶來</w:t>
      </w:r>
      <w:r w:rsidR="00A83C9E">
        <w:rPr>
          <w:rFonts w:ascii="Times New Roman" w:eastAsia="標楷體" w:hAnsi="標楷體" w:cs="Times New Roman" w:hint="eastAsia"/>
          <w:sz w:val="28"/>
          <w:szCs w:val="28"/>
        </w:rPr>
        <w:t>之</w:t>
      </w:r>
      <w:r w:rsidR="00B1184F" w:rsidRPr="00705F8C">
        <w:rPr>
          <w:rFonts w:ascii="Times New Roman" w:eastAsia="標楷體" w:hAnsi="標楷體" w:cs="Times New Roman" w:hint="eastAsia"/>
          <w:sz w:val="28"/>
          <w:szCs w:val="28"/>
        </w:rPr>
        <w:t>遠距上班等商機即為</w:t>
      </w:r>
      <w:r w:rsidR="00A83C9E" w:rsidRPr="00EF0383">
        <w:rPr>
          <w:rFonts w:ascii="Times New Roman" w:eastAsia="標楷體" w:hAnsi="標楷體" w:cs="Times New Roman" w:hint="eastAsia"/>
          <w:sz w:val="28"/>
          <w:szCs w:val="28"/>
        </w:rPr>
        <w:t>「</w:t>
      </w:r>
      <w:r w:rsidR="00B1184F" w:rsidRPr="00705F8C">
        <w:rPr>
          <w:rFonts w:ascii="Times New Roman" w:eastAsia="標楷體" w:hAnsi="標楷體" w:cs="Times New Roman" w:hint="eastAsia"/>
          <w:sz w:val="28"/>
          <w:szCs w:val="28"/>
        </w:rPr>
        <w:t>亞洲</w:t>
      </w:r>
      <w:proofErr w:type="gramStart"/>
      <w:r w:rsidR="00B1184F" w:rsidRPr="00705F8C">
        <w:rPr>
          <w:rFonts w:ascii="Times New Roman" w:eastAsia="標楷體" w:hAnsi="標楷體" w:cs="Times New Roman" w:hint="eastAsia"/>
          <w:sz w:val="28"/>
          <w:szCs w:val="28"/>
        </w:rPr>
        <w:t>•</w:t>
      </w:r>
      <w:proofErr w:type="gramEnd"/>
      <w:r w:rsidR="00B1184F" w:rsidRPr="00705F8C">
        <w:rPr>
          <w:rFonts w:ascii="Times New Roman" w:eastAsia="標楷體" w:hAnsi="標楷體" w:cs="Times New Roman" w:hint="eastAsia"/>
          <w:sz w:val="28"/>
          <w:szCs w:val="28"/>
        </w:rPr>
        <w:t>矽谷</w:t>
      </w:r>
      <w:r w:rsidR="00A83C9E" w:rsidRPr="00EF0383">
        <w:rPr>
          <w:rFonts w:ascii="Times New Roman" w:eastAsia="標楷體" w:hAnsi="標楷體" w:cs="Times New Roman" w:hint="eastAsia"/>
          <w:sz w:val="28"/>
          <w:szCs w:val="28"/>
        </w:rPr>
        <w:t>」</w:t>
      </w:r>
      <w:r w:rsidR="00B1184F" w:rsidRPr="00705F8C">
        <w:rPr>
          <w:rFonts w:ascii="Times New Roman" w:eastAsia="標楷體" w:hAnsi="標楷體" w:cs="Times New Roman" w:hint="eastAsia"/>
          <w:sz w:val="28"/>
          <w:szCs w:val="28"/>
        </w:rPr>
        <w:t>政策</w:t>
      </w:r>
      <w:proofErr w:type="gramStart"/>
      <w:r w:rsidR="00B1184F" w:rsidRPr="00705F8C">
        <w:rPr>
          <w:rFonts w:ascii="Times New Roman" w:eastAsia="標楷體" w:hAnsi="標楷體" w:cs="Times New Roman" w:hint="eastAsia"/>
          <w:sz w:val="28"/>
          <w:szCs w:val="28"/>
        </w:rPr>
        <w:t>中的物聯網</w:t>
      </w:r>
      <w:proofErr w:type="gramEnd"/>
      <w:r w:rsidR="00B1184F" w:rsidRPr="00705F8C">
        <w:rPr>
          <w:rFonts w:ascii="Times New Roman" w:eastAsia="標楷體" w:hAnsi="標楷體" w:cs="Times New Roman" w:hint="eastAsia"/>
          <w:sz w:val="28"/>
          <w:szCs w:val="28"/>
        </w:rPr>
        <w:t>布局。應變上起初口罩供應不足，短時間內即成立口罩國家隊，將產能提升，自給自足外還能出口。今年臺灣經濟成長率約</w:t>
      </w:r>
      <w:r w:rsidR="00B1184F" w:rsidRPr="00705F8C">
        <w:rPr>
          <w:rFonts w:ascii="Times New Roman" w:eastAsia="標楷體" w:hAnsi="標楷體" w:cs="Times New Roman" w:hint="eastAsia"/>
          <w:sz w:val="28"/>
          <w:szCs w:val="28"/>
        </w:rPr>
        <w:t>1.7-1.8%</w:t>
      </w:r>
      <w:r w:rsidR="00B1184F" w:rsidRPr="00705F8C">
        <w:rPr>
          <w:rFonts w:ascii="Times New Roman" w:eastAsia="標楷體" w:hAnsi="標楷體" w:cs="Times New Roman" w:hint="eastAsia"/>
          <w:sz w:val="28"/>
          <w:szCs w:val="28"/>
        </w:rPr>
        <w:t>，明年經濟表現預估可達</w:t>
      </w:r>
      <w:r w:rsidR="00B1184F" w:rsidRPr="00705F8C">
        <w:rPr>
          <w:rFonts w:ascii="Times New Roman" w:eastAsia="標楷體" w:hAnsi="標楷體" w:cs="Times New Roman" w:hint="eastAsia"/>
          <w:sz w:val="28"/>
          <w:szCs w:val="28"/>
        </w:rPr>
        <w:t>3-4%</w:t>
      </w:r>
      <w:r w:rsidR="00B1184F" w:rsidRPr="00705F8C">
        <w:rPr>
          <w:rFonts w:ascii="Times New Roman" w:eastAsia="標楷體" w:hAnsi="標楷體" w:cs="Times New Roman" w:hint="eastAsia"/>
          <w:sz w:val="28"/>
          <w:szCs w:val="28"/>
        </w:rPr>
        <w:t>，</w:t>
      </w:r>
      <w:r w:rsidR="00A83C9E">
        <w:rPr>
          <w:rFonts w:ascii="Times New Roman" w:eastAsia="標楷體" w:hAnsi="標楷體" w:cs="Times New Roman" w:hint="eastAsia"/>
          <w:sz w:val="28"/>
          <w:szCs w:val="28"/>
        </w:rPr>
        <w:t>人</w:t>
      </w:r>
      <w:r w:rsidR="00B1184F" w:rsidRPr="00705F8C">
        <w:rPr>
          <w:rFonts w:ascii="Times New Roman" w:eastAsia="標楷體" w:hAnsi="標楷體" w:cs="Times New Roman" w:hint="eastAsia"/>
          <w:sz w:val="28"/>
          <w:szCs w:val="28"/>
        </w:rPr>
        <w:t>均所得明年或後年可望達</w:t>
      </w:r>
      <w:r w:rsidR="00B1184F" w:rsidRPr="00705F8C">
        <w:rPr>
          <w:rFonts w:ascii="Times New Roman" w:eastAsia="標楷體" w:hAnsi="標楷體" w:cs="Times New Roman" w:hint="eastAsia"/>
          <w:sz w:val="28"/>
          <w:szCs w:val="28"/>
        </w:rPr>
        <w:t>3</w:t>
      </w:r>
      <w:r w:rsidR="00A83C9E">
        <w:rPr>
          <w:rFonts w:ascii="Times New Roman" w:eastAsia="標楷體" w:hAnsi="標楷體" w:cs="Times New Roman" w:hint="eastAsia"/>
          <w:sz w:val="28"/>
          <w:szCs w:val="28"/>
        </w:rPr>
        <w:t>萬美元。過去臺灣常被經濟專家認為</w:t>
      </w:r>
      <w:r w:rsidR="00B1184F" w:rsidRPr="00705F8C">
        <w:rPr>
          <w:rFonts w:ascii="Times New Roman" w:eastAsia="標楷體" w:hAnsi="標楷體" w:cs="Times New Roman" w:hint="eastAsia"/>
          <w:sz w:val="28"/>
          <w:szCs w:val="28"/>
        </w:rPr>
        <w:t>經濟表現不足落後於全球平均，但未來</w:t>
      </w:r>
      <w:r w:rsidR="00A83C9E">
        <w:rPr>
          <w:rFonts w:ascii="Times New Roman" w:eastAsia="標楷體" w:hAnsi="標楷體" w:cs="Times New Roman" w:hint="eastAsia"/>
          <w:sz w:val="28"/>
          <w:szCs w:val="28"/>
        </w:rPr>
        <w:t>4</w:t>
      </w:r>
      <w:r w:rsidR="00A83C9E">
        <w:rPr>
          <w:rFonts w:ascii="Times New Roman" w:eastAsia="標楷體" w:hAnsi="標楷體" w:cs="Times New Roman" w:hint="eastAsia"/>
          <w:sz w:val="28"/>
          <w:szCs w:val="28"/>
        </w:rPr>
        <w:t>至</w:t>
      </w:r>
      <w:r w:rsidR="00B1184F" w:rsidRPr="00705F8C">
        <w:rPr>
          <w:rFonts w:ascii="Times New Roman" w:eastAsia="標楷體" w:hAnsi="標楷體" w:cs="Times New Roman" w:hint="eastAsia"/>
          <w:sz w:val="28"/>
          <w:szCs w:val="28"/>
        </w:rPr>
        <w:t>5</w:t>
      </w:r>
      <w:r w:rsidR="00A83C9E">
        <w:rPr>
          <w:rFonts w:ascii="Times New Roman" w:eastAsia="標楷體" w:hAnsi="標楷體" w:cs="Times New Roman" w:hint="eastAsia"/>
          <w:sz w:val="28"/>
          <w:szCs w:val="28"/>
        </w:rPr>
        <w:t>年將會再度高於</w:t>
      </w:r>
      <w:r w:rsidR="00B1184F" w:rsidRPr="00705F8C">
        <w:rPr>
          <w:rFonts w:ascii="Times New Roman" w:eastAsia="標楷體" w:hAnsi="標楷體" w:cs="Times New Roman" w:hint="eastAsia"/>
          <w:sz w:val="28"/>
          <w:szCs w:val="28"/>
        </w:rPr>
        <w:t>世界平均。國發會發布之景氣對策訊號連</w:t>
      </w:r>
      <w:r w:rsidR="00B1184F" w:rsidRPr="00705F8C">
        <w:rPr>
          <w:rFonts w:ascii="Times New Roman" w:eastAsia="標楷體" w:hAnsi="標楷體" w:cs="Times New Roman" w:hint="eastAsia"/>
          <w:sz w:val="28"/>
          <w:szCs w:val="28"/>
        </w:rPr>
        <w:t>2</w:t>
      </w:r>
      <w:r w:rsidR="00B1184F" w:rsidRPr="00705F8C">
        <w:rPr>
          <w:rFonts w:ascii="Times New Roman" w:eastAsia="標楷體" w:hAnsi="標楷體" w:cs="Times New Roman" w:hint="eastAsia"/>
          <w:sz w:val="28"/>
          <w:szCs w:val="28"/>
        </w:rPr>
        <w:t>個月持續綠燈，且動能持續成長。失業率</w:t>
      </w:r>
      <w:r w:rsidR="00A83C9E">
        <w:rPr>
          <w:rFonts w:ascii="Times New Roman" w:eastAsia="標楷體" w:hAnsi="標楷體" w:cs="Times New Roman" w:hint="eastAsia"/>
          <w:sz w:val="28"/>
          <w:szCs w:val="28"/>
        </w:rPr>
        <w:t>也</w:t>
      </w:r>
      <w:r w:rsidR="00A83C9E" w:rsidRPr="00705F8C">
        <w:rPr>
          <w:rFonts w:ascii="Times New Roman" w:eastAsia="標楷體" w:hAnsi="標楷體" w:cs="Times New Roman" w:hint="eastAsia"/>
          <w:sz w:val="28"/>
          <w:szCs w:val="28"/>
        </w:rPr>
        <w:t>相較於其他國家</w:t>
      </w:r>
      <w:proofErr w:type="gramStart"/>
      <w:r w:rsidR="00B1184F" w:rsidRPr="00705F8C">
        <w:rPr>
          <w:rFonts w:ascii="Times New Roman" w:eastAsia="標楷體" w:hAnsi="標楷體" w:cs="Times New Roman" w:hint="eastAsia"/>
          <w:sz w:val="28"/>
          <w:szCs w:val="28"/>
        </w:rPr>
        <w:t>平穩，</w:t>
      </w:r>
      <w:proofErr w:type="gramEnd"/>
      <w:r w:rsidR="00B1184F" w:rsidRPr="00705F8C">
        <w:rPr>
          <w:rFonts w:ascii="Times New Roman" w:eastAsia="標楷體" w:hAnsi="標楷體" w:cs="Times New Roman" w:hint="eastAsia"/>
          <w:sz w:val="28"/>
          <w:szCs w:val="28"/>
        </w:rPr>
        <w:t>今年前三季出口年增率</w:t>
      </w:r>
      <w:r w:rsidR="00B1184F" w:rsidRPr="00705F8C">
        <w:rPr>
          <w:rFonts w:ascii="Times New Roman" w:eastAsia="標楷體" w:hAnsi="標楷體" w:cs="Times New Roman" w:hint="eastAsia"/>
          <w:sz w:val="28"/>
          <w:szCs w:val="28"/>
        </w:rPr>
        <w:t>2.4%</w:t>
      </w:r>
      <w:r w:rsidR="00A83C9E">
        <w:rPr>
          <w:rFonts w:ascii="Times New Roman" w:eastAsia="標楷體" w:hAnsi="標楷體" w:cs="Times New Roman" w:hint="eastAsia"/>
          <w:sz w:val="28"/>
          <w:szCs w:val="28"/>
        </w:rPr>
        <w:t>，也</w:t>
      </w:r>
      <w:r w:rsidR="00B1184F" w:rsidRPr="00705F8C">
        <w:rPr>
          <w:rFonts w:ascii="Times New Roman" w:eastAsia="標楷體" w:hAnsi="標楷體" w:cs="Times New Roman" w:hint="eastAsia"/>
          <w:sz w:val="28"/>
          <w:szCs w:val="28"/>
        </w:rPr>
        <w:t>幾乎</w:t>
      </w:r>
      <w:r w:rsidR="00A83C9E">
        <w:rPr>
          <w:rFonts w:ascii="Times New Roman" w:eastAsia="標楷體" w:hAnsi="標楷體" w:cs="Times New Roman" w:hint="eastAsia"/>
          <w:sz w:val="28"/>
          <w:szCs w:val="28"/>
        </w:rPr>
        <w:t>優於</w:t>
      </w:r>
      <w:r w:rsidR="00B1184F" w:rsidRPr="00705F8C">
        <w:rPr>
          <w:rFonts w:ascii="Times New Roman" w:eastAsia="標楷體" w:hAnsi="標楷體" w:cs="Times New Roman" w:hint="eastAsia"/>
          <w:sz w:val="28"/>
          <w:szCs w:val="28"/>
        </w:rPr>
        <w:t>所有國家。</w:t>
      </w:r>
    </w:p>
    <w:p w:rsidR="00B1184F" w:rsidRPr="00705F8C" w:rsidRDefault="007E6454" w:rsidP="00B1184F">
      <w:pPr>
        <w:spacing w:line="440" w:lineRule="exact"/>
        <w:jc w:val="both"/>
        <w:rPr>
          <w:rFonts w:ascii="Times New Roman" w:eastAsia="標楷體" w:hAnsi="標楷體" w:cs="Times New Roman"/>
          <w:sz w:val="28"/>
          <w:szCs w:val="28"/>
        </w:rPr>
      </w:pPr>
      <w:r>
        <w:rPr>
          <w:rFonts w:ascii="Times New Roman" w:eastAsia="標楷體" w:hAnsi="標楷體" w:cs="Times New Roman" w:hint="eastAsia"/>
          <w:sz w:val="28"/>
          <w:szCs w:val="28"/>
        </w:rPr>
        <w:t xml:space="preserve">　　</w:t>
      </w:r>
      <w:r w:rsidR="00B1184F" w:rsidRPr="00705F8C">
        <w:rPr>
          <w:rFonts w:ascii="Times New Roman" w:eastAsia="標楷體" w:hAnsi="標楷體" w:cs="Times New Roman" w:hint="eastAsia"/>
          <w:sz w:val="28"/>
          <w:szCs w:val="28"/>
        </w:rPr>
        <w:t>後</w:t>
      </w:r>
      <w:proofErr w:type="gramStart"/>
      <w:r w:rsidR="00B1184F" w:rsidRPr="00705F8C">
        <w:rPr>
          <w:rFonts w:ascii="Times New Roman" w:eastAsia="標楷體" w:hAnsi="標楷體" w:cs="Times New Roman" w:hint="eastAsia"/>
          <w:sz w:val="28"/>
          <w:szCs w:val="28"/>
        </w:rPr>
        <w:t>疫</w:t>
      </w:r>
      <w:proofErr w:type="gramEnd"/>
      <w:r w:rsidR="00B1184F" w:rsidRPr="00705F8C">
        <w:rPr>
          <w:rFonts w:ascii="Times New Roman" w:eastAsia="標楷體" w:hAnsi="標楷體" w:cs="Times New Roman" w:hint="eastAsia"/>
          <w:sz w:val="28"/>
          <w:szCs w:val="28"/>
        </w:rPr>
        <w:t>情商機的部分，過去工業</w:t>
      </w:r>
      <w:r w:rsidR="00B1184F" w:rsidRPr="00705F8C">
        <w:rPr>
          <w:rFonts w:ascii="Times New Roman" w:eastAsia="標楷體" w:hAnsi="標楷體" w:cs="Times New Roman" w:hint="eastAsia"/>
          <w:sz w:val="28"/>
          <w:szCs w:val="28"/>
        </w:rPr>
        <w:t>4.0</w:t>
      </w:r>
      <w:r w:rsidR="00B1184F" w:rsidRPr="00705F8C">
        <w:rPr>
          <w:rFonts w:ascii="Times New Roman" w:eastAsia="標楷體" w:hAnsi="標楷體" w:cs="Times New Roman" w:hint="eastAsia"/>
          <w:sz w:val="28"/>
          <w:szCs w:val="28"/>
        </w:rPr>
        <w:t>希望達到零庫存、零備料，</w:t>
      </w:r>
      <w:proofErr w:type="gramStart"/>
      <w:r w:rsidR="00B1184F" w:rsidRPr="00705F8C">
        <w:rPr>
          <w:rFonts w:ascii="Times New Roman" w:eastAsia="標楷體" w:hAnsi="標楷體" w:cs="Times New Roman" w:hint="eastAsia"/>
          <w:sz w:val="28"/>
          <w:szCs w:val="28"/>
        </w:rPr>
        <w:t>疫情使</w:t>
      </w:r>
      <w:proofErr w:type="gramEnd"/>
      <w:r w:rsidR="00B1184F" w:rsidRPr="00705F8C">
        <w:rPr>
          <w:rFonts w:ascii="Times New Roman" w:eastAsia="標楷體" w:hAnsi="標楷體" w:cs="Times New Roman" w:hint="eastAsia"/>
          <w:sz w:val="28"/>
          <w:szCs w:val="28"/>
        </w:rPr>
        <w:t>工業</w:t>
      </w:r>
      <w:r w:rsidR="00B1184F" w:rsidRPr="00705F8C">
        <w:rPr>
          <w:rFonts w:ascii="Times New Roman" w:eastAsia="標楷體" w:hAnsi="標楷體" w:cs="Times New Roman" w:hint="eastAsia"/>
          <w:sz w:val="28"/>
          <w:szCs w:val="28"/>
        </w:rPr>
        <w:t>4.0</w:t>
      </w:r>
      <w:r w:rsidR="00B1184F" w:rsidRPr="00705F8C">
        <w:rPr>
          <w:rFonts w:ascii="Times New Roman" w:eastAsia="標楷體" w:hAnsi="標楷體" w:cs="Times New Roman" w:hint="eastAsia"/>
          <w:sz w:val="28"/>
          <w:szCs w:val="28"/>
        </w:rPr>
        <w:t>需做調整，因工業在疫區鎖國時即不能及時供應，故需建立一個安全的供應鏈，而臺灣便於此扮演舉足輕重的角色，因台灣</w:t>
      </w:r>
      <w:proofErr w:type="gramStart"/>
      <w:r w:rsidR="00B1184F" w:rsidRPr="00705F8C">
        <w:rPr>
          <w:rFonts w:ascii="Times New Roman" w:eastAsia="標楷體" w:hAnsi="標楷體" w:cs="Times New Roman" w:hint="eastAsia"/>
          <w:sz w:val="28"/>
          <w:szCs w:val="28"/>
        </w:rPr>
        <w:t>疫</w:t>
      </w:r>
      <w:proofErr w:type="gramEnd"/>
      <w:r w:rsidR="00B1184F" w:rsidRPr="00705F8C">
        <w:rPr>
          <w:rFonts w:ascii="Times New Roman" w:eastAsia="標楷體" w:hAnsi="標楷體" w:cs="Times New Roman" w:hint="eastAsia"/>
          <w:sz w:val="28"/>
          <w:szCs w:val="28"/>
        </w:rPr>
        <w:t>情防範得宜，基於經濟安全，美國大廠於臺灣成立研發中心及供應鏈基地。供應鏈的貿易分工中，臺灣半導體表現亮眼，國際大廠紛紛來</w:t>
      </w:r>
      <w:proofErr w:type="gramStart"/>
      <w:r w:rsidR="00B1184F" w:rsidRPr="00705F8C">
        <w:rPr>
          <w:rFonts w:ascii="Times New Roman" w:eastAsia="標楷體" w:hAnsi="標楷體" w:cs="Times New Roman" w:hint="eastAsia"/>
          <w:sz w:val="28"/>
          <w:szCs w:val="28"/>
        </w:rPr>
        <w:t>臺</w:t>
      </w:r>
      <w:proofErr w:type="gramEnd"/>
      <w:r w:rsidR="00B1184F" w:rsidRPr="00705F8C">
        <w:rPr>
          <w:rFonts w:ascii="Times New Roman" w:eastAsia="標楷體" w:hAnsi="標楷體" w:cs="Times New Roman" w:hint="eastAsia"/>
          <w:sz w:val="28"/>
          <w:szCs w:val="28"/>
        </w:rPr>
        <w:t>設廠，彰顯了台灣在國際貿易分工下的重要性。供應</w:t>
      </w:r>
      <w:proofErr w:type="gramStart"/>
      <w:r w:rsidR="00B1184F" w:rsidRPr="00705F8C">
        <w:rPr>
          <w:rFonts w:ascii="Times New Roman" w:eastAsia="標楷體" w:hAnsi="標楷體" w:cs="Times New Roman" w:hint="eastAsia"/>
          <w:sz w:val="28"/>
          <w:szCs w:val="28"/>
        </w:rPr>
        <w:t>鏈長鏈變短鏈</w:t>
      </w:r>
      <w:proofErr w:type="gramEnd"/>
      <w:r w:rsidR="00B1184F" w:rsidRPr="00705F8C">
        <w:rPr>
          <w:rFonts w:ascii="Times New Roman" w:eastAsia="標楷體" w:hAnsi="標楷體" w:cs="Times New Roman" w:hint="eastAsia"/>
          <w:sz w:val="28"/>
          <w:szCs w:val="28"/>
        </w:rPr>
        <w:t>也是現在的趨勢，如何在短時間內確保產能提升為</w:t>
      </w:r>
      <w:proofErr w:type="gramStart"/>
      <w:r w:rsidR="00B1184F" w:rsidRPr="00705F8C">
        <w:rPr>
          <w:rFonts w:ascii="Times New Roman" w:eastAsia="標楷體" w:hAnsi="標楷體" w:cs="Times New Roman" w:hint="eastAsia"/>
          <w:sz w:val="28"/>
          <w:szCs w:val="28"/>
        </w:rPr>
        <w:t>疫</w:t>
      </w:r>
      <w:proofErr w:type="gramEnd"/>
      <w:r w:rsidR="00B1184F" w:rsidRPr="00705F8C">
        <w:rPr>
          <w:rFonts w:ascii="Times New Roman" w:eastAsia="標楷體" w:hAnsi="標楷體" w:cs="Times New Roman" w:hint="eastAsia"/>
          <w:sz w:val="28"/>
          <w:szCs w:val="28"/>
        </w:rPr>
        <w:t>情影響下之重要課題。因應趨勢改變，政府產業策略為發展零接觸經濟，包含雲端、遠距視訊會議、遠距醫療、遠距學習、電子商務、</w:t>
      </w:r>
      <w:proofErr w:type="gramStart"/>
      <w:r w:rsidR="00B1184F" w:rsidRPr="00705F8C">
        <w:rPr>
          <w:rFonts w:ascii="Times New Roman" w:eastAsia="標楷體" w:hAnsi="標楷體" w:cs="Times New Roman" w:hint="eastAsia"/>
          <w:sz w:val="28"/>
          <w:szCs w:val="28"/>
        </w:rPr>
        <w:t>線上電玩</w:t>
      </w:r>
      <w:proofErr w:type="gramEnd"/>
      <w:r w:rsidR="00B1184F" w:rsidRPr="00705F8C">
        <w:rPr>
          <w:rFonts w:ascii="Times New Roman" w:eastAsia="標楷體" w:hAnsi="標楷體" w:cs="Times New Roman" w:hint="eastAsia"/>
          <w:sz w:val="28"/>
          <w:szCs w:val="28"/>
        </w:rPr>
        <w:t>影音</w:t>
      </w:r>
      <w:r w:rsidR="00A83C9E">
        <w:rPr>
          <w:rFonts w:ascii="Times New Roman" w:eastAsia="標楷體" w:hAnsi="標楷體" w:cs="Times New Roman" w:hint="eastAsia"/>
          <w:sz w:val="28"/>
          <w:szCs w:val="28"/>
        </w:rPr>
        <w:t>等，惟這些趨勢面臨法規問題，例如遠距醫療是否可行，故政府試圖</w:t>
      </w:r>
      <w:proofErr w:type="gramStart"/>
      <w:r w:rsidR="00A83C9E">
        <w:rPr>
          <w:rFonts w:ascii="Times New Roman" w:eastAsia="標楷體" w:hAnsi="標楷體" w:cs="Times New Roman" w:hint="eastAsia"/>
          <w:sz w:val="28"/>
          <w:szCs w:val="28"/>
        </w:rPr>
        <w:t>做沙盒實驗</w:t>
      </w:r>
      <w:proofErr w:type="gramEnd"/>
      <w:r w:rsidR="00A83C9E">
        <w:rPr>
          <w:rFonts w:ascii="Times New Roman" w:eastAsia="標楷體" w:hAnsi="標楷體" w:cs="Times New Roman" w:hint="eastAsia"/>
          <w:sz w:val="28"/>
          <w:szCs w:val="28"/>
        </w:rPr>
        <w:t>，</w:t>
      </w:r>
      <w:proofErr w:type="gramStart"/>
      <w:r w:rsidR="00B1184F" w:rsidRPr="00705F8C">
        <w:rPr>
          <w:rFonts w:ascii="Times New Roman" w:eastAsia="標楷體" w:hAnsi="標楷體" w:cs="Times New Roman" w:hint="eastAsia"/>
          <w:sz w:val="28"/>
          <w:szCs w:val="28"/>
        </w:rPr>
        <w:t>過去</w:t>
      </w:r>
      <w:r w:rsidR="00A83C9E">
        <w:rPr>
          <w:rFonts w:ascii="Times New Roman" w:eastAsia="標楷體" w:hAnsi="標楷體" w:cs="Times New Roman" w:hint="eastAsia"/>
          <w:sz w:val="28"/>
          <w:szCs w:val="28"/>
        </w:rPr>
        <w:t>沙盒</w:t>
      </w:r>
      <w:r w:rsidR="00B1184F" w:rsidRPr="00705F8C">
        <w:rPr>
          <w:rFonts w:ascii="Times New Roman" w:eastAsia="標楷體" w:hAnsi="標楷體" w:cs="Times New Roman" w:hint="eastAsia"/>
          <w:sz w:val="28"/>
          <w:szCs w:val="28"/>
        </w:rPr>
        <w:t>已</w:t>
      </w:r>
      <w:proofErr w:type="gramEnd"/>
      <w:r w:rsidR="00B1184F" w:rsidRPr="00705F8C">
        <w:rPr>
          <w:rFonts w:ascii="Times New Roman" w:eastAsia="標楷體" w:hAnsi="標楷體" w:cs="Times New Roman" w:hint="eastAsia"/>
          <w:sz w:val="28"/>
          <w:szCs w:val="28"/>
        </w:rPr>
        <w:t>成功應用在金融科技及無人載具，未來也可應用在醫療及教育產業，法規的鬆綁為現在政府改革的重要方向，有了這些方向未來</w:t>
      </w:r>
      <w:r w:rsidR="00A83C9E">
        <w:rPr>
          <w:rFonts w:ascii="Times New Roman" w:eastAsia="標楷體" w:hAnsi="標楷體" w:cs="Times New Roman" w:hint="eastAsia"/>
          <w:sz w:val="28"/>
          <w:szCs w:val="28"/>
        </w:rPr>
        <w:t>便</w:t>
      </w:r>
      <w:r w:rsidR="00B1184F" w:rsidRPr="00705F8C">
        <w:rPr>
          <w:rFonts w:ascii="Times New Roman" w:eastAsia="標楷體" w:hAnsi="標楷體" w:cs="Times New Roman" w:hint="eastAsia"/>
          <w:sz w:val="28"/>
          <w:szCs w:val="28"/>
        </w:rPr>
        <w:t>可衍生</w:t>
      </w:r>
      <w:proofErr w:type="gramStart"/>
      <w:r w:rsidR="00B1184F" w:rsidRPr="00705F8C">
        <w:rPr>
          <w:rFonts w:ascii="Times New Roman" w:eastAsia="標楷體" w:hAnsi="標楷體" w:cs="Times New Roman" w:hint="eastAsia"/>
          <w:sz w:val="28"/>
          <w:szCs w:val="28"/>
        </w:rPr>
        <w:t>如線上旅遊</w:t>
      </w:r>
      <w:proofErr w:type="gramEnd"/>
      <w:r w:rsidR="00B1184F" w:rsidRPr="00705F8C">
        <w:rPr>
          <w:rFonts w:ascii="Times New Roman" w:eastAsia="標楷體" w:hAnsi="標楷體" w:cs="Times New Roman" w:hint="eastAsia"/>
          <w:sz w:val="28"/>
          <w:szCs w:val="28"/>
        </w:rPr>
        <w:t>、精</w:t>
      </w:r>
      <w:proofErr w:type="gramStart"/>
      <w:r w:rsidR="00B1184F" w:rsidRPr="00705F8C">
        <w:rPr>
          <w:rFonts w:ascii="Times New Roman" w:eastAsia="標楷體" w:hAnsi="標楷體" w:cs="Times New Roman" w:hint="eastAsia"/>
          <w:sz w:val="28"/>
          <w:szCs w:val="28"/>
        </w:rPr>
        <w:t>準</w:t>
      </w:r>
      <w:proofErr w:type="gramEnd"/>
      <w:r w:rsidR="00B1184F" w:rsidRPr="00705F8C">
        <w:rPr>
          <w:rFonts w:ascii="Times New Roman" w:eastAsia="標楷體" w:hAnsi="標楷體" w:cs="Times New Roman" w:hint="eastAsia"/>
          <w:sz w:val="28"/>
          <w:szCs w:val="28"/>
        </w:rPr>
        <w:t>健康、大數據導入智慧化、精</w:t>
      </w:r>
      <w:proofErr w:type="gramStart"/>
      <w:r w:rsidR="00B1184F" w:rsidRPr="00705F8C">
        <w:rPr>
          <w:rFonts w:ascii="Times New Roman" w:eastAsia="標楷體" w:hAnsi="標楷體" w:cs="Times New Roman" w:hint="eastAsia"/>
          <w:sz w:val="28"/>
          <w:szCs w:val="28"/>
        </w:rPr>
        <w:t>準</w:t>
      </w:r>
      <w:proofErr w:type="gramEnd"/>
      <w:r w:rsidR="00B1184F" w:rsidRPr="00705F8C">
        <w:rPr>
          <w:rFonts w:ascii="Times New Roman" w:eastAsia="標楷體" w:hAnsi="標楷體" w:cs="Times New Roman" w:hint="eastAsia"/>
          <w:sz w:val="28"/>
          <w:szCs w:val="28"/>
        </w:rPr>
        <w:t>行銷、無人商店、無人工廠等商機，可能性大幅提升。目前政府也在推動數位化與人</w:t>
      </w:r>
      <w:r w:rsidR="00B1184F" w:rsidRPr="00705F8C">
        <w:rPr>
          <w:rFonts w:ascii="Times New Roman" w:eastAsia="標楷體" w:hAnsi="標楷體" w:cs="Times New Roman" w:hint="eastAsia"/>
          <w:sz w:val="28"/>
          <w:szCs w:val="28"/>
        </w:rPr>
        <w:lastRenderedPageBreak/>
        <w:t>工智慧的應用，對中小企業非常重要。另外，將來</w:t>
      </w:r>
      <w:r w:rsidR="00B1184F" w:rsidRPr="00705F8C">
        <w:rPr>
          <w:rFonts w:ascii="Times New Roman" w:eastAsia="標楷體" w:hAnsi="標楷體" w:cs="Times New Roman" w:hint="eastAsia"/>
          <w:sz w:val="28"/>
          <w:szCs w:val="28"/>
        </w:rPr>
        <w:t>5 G</w:t>
      </w:r>
      <w:proofErr w:type="gramStart"/>
      <w:r w:rsidR="00B1184F" w:rsidRPr="00705F8C">
        <w:rPr>
          <w:rFonts w:ascii="Times New Roman" w:eastAsia="標楷體" w:hAnsi="標楷體" w:cs="Times New Roman" w:hint="eastAsia"/>
          <w:sz w:val="28"/>
          <w:szCs w:val="28"/>
        </w:rPr>
        <w:t>配合物聯網</w:t>
      </w:r>
      <w:proofErr w:type="gramEnd"/>
      <w:r w:rsidR="00B1184F" w:rsidRPr="00705F8C">
        <w:rPr>
          <w:rFonts w:ascii="Times New Roman" w:eastAsia="標楷體" w:hAnsi="標楷體" w:cs="Times New Roman" w:hint="eastAsia"/>
          <w:sz w:val="28"/>
          <w:szCs w:val="28"/>
        </w:rPr>
        <w:t>及智慧化，</w:t>
      </w:r>
      <w:r w:rsidR="00A83C9E">
        <w:rPr>
          <w:rFonts w:ascii="Times New Roman" w:eastAsia="標楷體" w:hAnsi="標楷體" w:cs="Times New Roman" w:hint="eastAsia"/>
          <w:sz w:val="28"/>
          <w:szCs w:val="28"/>
        </w:rPr>
        <w:t>為台灣未來</w:t>
      </w:r>
      <w:r w:rsidR="00B1184F" w:rsidRPr="00705F8C">
        <w:rPr>
          <w:rFonts w:ascii="Times New Roman" w:eastAsia="標楷體" w:hAnsi="標楷體" w:cs="Times New Roman" w:hint="eastAsia"/>
          <w:sz w:val="28"/>
          <w:szCs w:val="28"/>
        </w:rPr>
        <w:t>產業競爭上的優勢。</w:t>
      </w:r>
    </w:p>
    <w:p w:rsidR="00D17B33" w:rsidRDefault="007E6454" w:rsidP="00B1184F">
      <w:pPr>
        <w:pStyle w:val="aa"/>
        <w:tabs>
          <w:tab w:val="left" w:pos="567"/>
        </w:tabs>
        <w:spacing w:line="440" w:lineRule="exact"/>
        <w:ind w:leftChars="0" w:left="0"/>
        <w:jc w:val="both"/>
        <w:rPr>
          <w:rFonts w:ascii="Times New Roman" w:eastAsia="標楷體" w:hAnsi="標楷體" w:cs="Times New Roman"/>
          <w:sz w:val="28"/>
          <w:szCs w:val="28"/>
        </w:rPr>
      </w:pPr>
      <w:r>
        <w:rPr>
          <w:rFonts w:ascii="Times New Roman" w:eastAsia="標楷體" w:hAnsi="標楷體" w:cs="Times New Roman" w:hint="eastAsia"/>
          <w:sz w:val="28"/>
          <w:szCs w:val="28"/>
        </w:rPr>
        <w:t xml:space="preserve">　　</w:t>
      </w:r>
      <w:r w:rsidR="00B1184F" w:rsidRPr="00705F8C">
        <w:rPr>
          <w:rFonts w:ascii="Times New Roman" w:eastAsia="標楷體" w:hAnsi="標楷體" w:cs="Times New Roman" w:hint="eastAsia"/>
          <w:sz w:val="28"/>
          <w:szCs w:val="28"/>
        </w:rPr>
        <w:t>最後，在新經濟發展</w:t>
      </w:r>
      <w:r w:rsidR="00B1184F" w:rsidRPr="00705F8C">
        <w:rPr>
          <w:rFonts w:ascii="Times New Roman" w:eastAsia="標楷體" w:hAnsi="標楷體" w:cs="Times New Roman" w:hint="eastAsia"/>
          <w:sz w:val="28"/>
          <w:szCs w:val="28"/>
        </w:rPr>
        <w:t>2.0</w:t>
      </w:r>
      <w:r w:rsidR="00B1184F" w:rsidRPr="00705F8C">
        <w:rPr>
          <w:rFonts w:ascii="Times New Roman" w:eastAsia="標楷體" w:hAnsi="標楷體" w:cs="Times New Roman" w:hint="eastAsia"/>
          <w:sz w:val="28"/>
          <w:szCs w:val="28"/>
        </w:rPr>
        <w:t>模式下，政府推動六大核心戰略產業，過去</w:t>
      </w:r>
      <w:r w:rsidR="00B1184F" w:rsidRPr="00705F8C">
        <w:rPr>
          <w:rFonts w:ascii="Times New Roman" w:eastAsia="標楷體" w:hAnsi="標楷體" w:cs="Times New Roman" w:hint="eastAsia"/>
          <w:sz w:val="28"/>
          <w:szCs w:val="28"/>
        </w:rPr>
        <w:t>5+2</w:t>
      </w:r>
      <w:r w:rsidR="00B1184F" w:rsidRPr="00705F8C">
        <w:rPr>
          <w:rFonts w:ascii="Times New Roman" w:eastAsia="標楷體" w:hAnsi="標楷體" w:cs="Times New Roman" w:hint="eastAsia"/>
          <w:sz w:val="28"/>
          <w:szCs w:val="28"/>
        </w:rPr>
        <w:t>產業奠定</w:t>
      </w:r>
      <w:proofErr w:type="gramStart"/>
      <w:r w:rsidR="00B1184F" w:rsidRPr="00705F8C">
        <w:rPr>
          <w:rFonts w:ascii="Times New Roman" w:eastAsia="標楷體" w:hAnsi="標楷體" w:cs="Times New Roman" w:hint="eastAsia"/>
          <w:sz w:val="28"/>
          <w:szCs w:val="28"/>
        </w:rPr>
        <w:t>疫情及</w:t>
      </w:r>
      <w:proofErr w:type="gramEnd"/>
      <w:r w:rsidR="00B1184F" w:rsidRPr="00705F8C">
        <w:rPr>
          <w:rFonts w:ascii="Times New Roman" w:eastAsia="標楷體" w:hAnsi="標楷體" w:cs="Times New Roman" w:hint="eastAsia"/>
          <w:sz w:val="28"/>
          <w:szCs w:val="28"/>
        </w:rPr>
        <w:t>美中貿易戰脫穎而出的表現，而</w:t>
      </w:r>
      <w:r w:rsidR="00B1184F" w:rsidRPr="00705F8C">
        <w:rPr>
          <w:rFonts w:ascii="Times New Roman" w:eastAsia="標楷體" w:hAnsi="標楷體" w:cs="Times New Roman" w:hint="eastAsia"/>
          <w:sz w:val="28"/>
          <w:szCs w:val="28"/>
        </w:rPr>
        <w:t>6</w:t>
      </w:r>
      <w:r w:rsidR="00B1184F" w:rsidRPr="00705F8C">
        <w:rPr>
          <w:rFonts w:ascii="Times New Roman" w:eastAsia="標楷體" w:hAnsi="標楷體" w:cs="Times New Roman" w:hint="eastAsia"/>
          <w:sz w:val="28"/>
          <w:szCs w:val="28"/>
        </w:rPr>
        <w:t>大核心戰略產業，涵蓋資訊及數位相關產業、</w:t>
      </w:r>
      <w:proofErr w:type="gramStart"/>
      <w:r w:rsidR="00B1184F" w:rsidRPr="00705F8C">
        <w:rPr>
          <w:rFonts w:ascii="Times New Roman" w:eastAsia="標楷體" w:hAnsi="標楷體" w:cs="Times New Roman" w:hint="eastAsia"/>
          <w:sz w:val="28"/>
          <w:szCs w:val="28"/>
        </w:rPr>
        <w:t>資安卓越</w:t>
      </w:r>
      <w:proofErr w:type="gramEnd"/>
      <w:r w:rsidR="00A83C9E">
        <w:rPr>
          <w:rFonts w:ascii="Times New Roman" w:eastAsia="標楷體" w:hAnsi="標楷體" w:cs="Times New Roman" w:hint="eastAsia"/>
          <w:sz w:val="28"/>
          <w:szCs w:val="28"/>
        </w:rPr>
        <w:t>產業、台灣精</w:t>
      </w:r>
      <w:proofErr w:type="gramStart"/>
      <w:r w:rsidR="00A83C9E">
        <w:rPr>
          <w:rFonts w:ascii="Times New Roman" w:eastAsia="標楷體" w:hAnsi="標楷體" w:cs="Times New Roman" w:hint="eastAsia"/>
          <w:sz w:val="28"/>
          <w:szCs w:val="28"/>
        </w:rPr>
        <w:t>準</w:t>
      </w:r>
      <w:proofErr w:type="gramEnd"/>
      <w:r w:rsidR="00A83C9E">
        <w:rPr>
          <w:rFonts w:ascii="Times New Roman" w:eastAsia="標楷體" w:hAnsi="標楷體" w:cs="Times New Roman" w:hint="eastAsia"/>
          <w:sz w:val="28"/>
          <w:szCs w:val="28"/>
        </w:rPr>
        <w:t>健康戰略產業、國防及戰略產業、</w:t>
      </w:r>
      <w:proofErr w:type="gramStart"/>
      <w:r w:rsidR="00A83C9E">
        <w:rPr>
          <w:rFonts w:ascii="Times New Roman" w:eastAsia="標楷體" w:hAnsi="標楷體" w:cs="Times New Roman" w:hint="eastAsia"/>
          <w:sz w:val="28"/>
          <w:szCs w:val="28"/>
        </w:rPr>
        <w:t>綠電及</w:t>
      </w:r>
      <w:proofErr w:type="gramEnd"/>
      <w:r w:rsidR="00A83C9E">
        <w:rPr>
          <w:rFonts w:ascii="Times New Roman" w:eastAsia="標楷體" w:hAnsi="標楷體" w:cs="Times New Roman" w:hint="eastAsia"/>
          <w:sz w:val="28"/>
          <w:szCs w:val="28"/>
        </w:rPr>
        <w:t>再生能源產業與</w:t>
      </w:r>
      <w:r w:rsidR="00B1184F" w:rsidRPr="00705F8C">
        <w:rPr>
          <w:rFonts w:ascii="Times New Roman" w:eastAsia="標楷體" w:hAnsi="標楷體" w:cs="Times New Roman" w:hint="eastAsia"/>
          <w:sz w:val="28"/>
          <w:szCs w:val="28"/>
        </w:rPr>
        <w:t>民生及戰備產業，將來可鞏固台灣於國際之地位。例如半導體可進一步發揮，應用</w:t>
      </w:r>
      <w:proofErr w:type="gramStart"/>
      <w:r w:rsidR="00B1184F" w:rsidRPr="00705F8C">
        <w:rPr>
          <w:rFonts w:ascii="Times New Roman" w:eastAsia="標楷體" w:hAnsi="標楷體" w:cs="Times New Roman" w:hint="eastAsia"/>
          <w:sz w:val="28"/>
          <w:szCs w:val="28"/>
        </w:rPr>
        <w:t>在資安產業</w:t>
      </w:r>
      <w:proofErr w:type="gramEnd"/>
      <w:r w:rsidR="00B1184F" w:rsidRPr="00705F8C">
        <w:rPr>
          <w:rFonts w:ascii="Times New Roman" w:eastAsia="標楷體" w:hAnsi="標楷體" w:cs="Times New Roman" w:hint="eastAsia"/>
          <w:sz w:val="28"/>
          <w:szCs w:val="28"/>
        </w:rPr>
        <w:t>；臺灣精</w:t>
      </w:r>
      <w:proofErr w:type="gramStart"/>
      <w:r w:rsidR="00B1184F" w:rsidRPr="00705F8C">
        <w:rPr>
          <w:rFonts w:ascii="Times New Roman" w:eastAsia="標楷體" w:hAnsi="標楷體" w:cs="Times New Roman" w:hint="eastAsia"/>
          <w:sz w:val="28"/>
          <w:szCs w:val="28"/>
        </w:rPr>
        <w:t>準</w:t>
      </w:r>
      <w:proofErr w:type="gramEnd"/>
      <w:r w:rsidR="00B1184F" w:rsidRPr="00705F8C">
        <w:rPr>
          <w:rFonts w:ascii="Times New Roman" w:eastAsia="標楷體" w:hAnsi="標楷體" w:cs="Times New Roman" w:hint="eastAsia"/>
          <w:sz w:val="28"/>
          <w:szCs w:val="28"/>
        </w:rPr>
        <w:t>健康戰略產業，將數位載具應用在醫療上，加上大數據分析，可衍生許多商機，另外，台灣有健保資料庫，政府目前致力於制定安全法規讓商業應用在不影響</w:t>
      </w:r>
      <w:proofErr w:type="gramStart"/>
      <w:r w:rsidR="00B1184F" w:rsidRPr="00705F8C">
        <w:rPr>
          <w:rFonts w:ascii="Times New Roman" w:eastAsia="標楷體" w:hAnsi="標楷體" w:cs="Times New Roman" w:hint="eastAsia"/>
          <w:sz w:val="28"/>
          <w:szCs w:val="28"/>
        </w:rPr>
        <w:t>個資下提升</w:t>
      </w:r>
      <w:proofErr w:type="gramEnd"/>
      <w:r w:rsidR="00B1184F" w:rsidRPr="00705F8C">
        <w:rPr>
          <w:rFonts w:ascii="Times New Roman" w:eastAsia="標楷體" w:hAnsi="標楷體" w:cs="Times New Roman" w:hint="eastAsia"/>
          <w:sz w:val="28"/>
          <w:szCs w:val="28"/>
        </w:rPr>
        <w:t>附加價值。國防及戰略產業方面包括衛星產業，未來可對地球氣候、農業生態、農藥控制噴灑等更加精</w:t>
      </w:r>
      <w:proofErr w:type="gramStart"/>
      <w:r w:rsidR="00B1184F" w:rsidRPr="00705F8C">
        <w:rPr>
          <w:rFonts w:ascii="Times New Roman" w:eastAsia="標楷體" w:hAnsi="標楷體" w:cs="Times New Roman" w:hint="eastAsia"/>
          <w:sz w:val="28"/>
          <w:szCs w:val="28"/>
        </w:rPr>
        <w:t>準</w:t>
      </w:r>
      <w:proofErr w:type="gramEnd"/>
      <w:r w:rsidR="00B1184F" w:rsidRPr="00705F8C">
        <w:rPr>
          <w:rFonts w:ascii="Times New Roman" w:eastAsia="標楷體" w:hAnsi="標楷體" w:cs="Times New Roman" w:hint="eastAsia"/>
          <w:sz w:val="28"/>
          <w:szCs w:val="28"/>
        </w:rPr>
        <w:t>。</w:t>
      </w:r>
      <w:proofErr w:type="gramStart"/>
      <w:r w:rsidR="00B1184F" w:rsidRPr="00705F8C">
        <w:rPr>
          <w:rFonts w:ascii="Times New Roman" w:eastAsia="標楷體" w:hAnsi="標楷體" w:cs="Times New Roman" w:hint="eastAsia"/>
          <w:sz w:val="28"/>
          <w:szCs w:val="28"/>
        </w:rPr>
        <w:t>關於綠電及</w:t>
      </w:r>
      <w:proofErr w:type="gramEnd"/>
      <w:r w:rsidR="00B1184F" w:rsidRPr="00705F8C">
        <w:rPr>
          <w:rFonts w:ascii="Times New Roman" w:eastAsia="標楷體" w:hAnsi="標楷體" w:cs="Times New Roman" w:hint="eastAsia"/>
          <w:sz w:val="28"/>
          <w:szCs w:val="28"/>
        </w:rPr>
        <w:t>再生能源產業，全世界最好的風力發電廠有一半在台灣海峽，台灣目前大力發展離岸風力發電，</w:t>
      </w:r>
      <w:r w:rsidR="00B1184F" w:rsidRPr="00705F8C">
        <w:rPr>
          <w:rFonts w:ascii="Times New Roman" w:eastAsia="標楷體" w:hAnsi="標楷體" w:cs="Times New Roman" w:hint="eastAsia"/>
          <w:sz w:val="28"/>
          <w:szCs w:val="28"/>
        </w:rPr>
        <w:t>2030</w:t>
      </w:r>
      <w:r w:rsidR="00B1184F" w:rsidRPr="00705F8C">
        <w:rPr>
          <w:rFonts w:ascii="Times New Roman" w:eastAsia="標楷體" w:hAnsi="標楷體" w:cs="Times New Roman" w:hint="eastAsia"/>
          <w:sz w:val="28"/>
          <w:szCs w:val="28"/>
        </w:rPr>
        <w:t>年預期再生能源可提供台灣將近</w:t>
      </w:r>
      <w:r w:rsidR="00B1184F" w:rsidRPr="00705F8C">
        <w:rPr>
          <w:rFonts w:ascii="Times New Roman" w:eastAsia="標楷體" w:hAnsi="標楷體" w:cs="Times New Roman" w:hint="eastAsia"/>
          <w:sz w:val="28"/>
          <w:szCs w:val="28"/>
        </w:rPr>
        <w:t>20%</w:t>
      </w:r>
      <w:r w:rsidR="00A83C9E">
        <w:rPr>
          <w:rFonts w:ascii="Times New Roman" w:eastAsia="標楷體" w:hAnsi="標楷體" w:cs="Times New Roman" w:hint="eastAsia"/>
          <w:sz w:val="28"/>
          <w:szCs w:val="28"/>
        </w:rPr>
        <w:t>以上能源供應，提供許多商機，待未來產業成熟可將技術及設備輸往</w:t>
      </w:r>
      <w:r w:rsidR="00B1184F" w:rsidRPr="00705F8C">
        <w:rPr>
          <w:rFonts w:ascii="Times New Roman" w:eastAsia="標楷體" w:hAnsi="標楷體" w:cs="Times New Roman" w:hint="eastAsia"/>
          <w:sz w:val="28"/>
          <w:szCs w:val="28"/>
        </w:rPr>
        <w:t>國外，與智利未來也可尋求合作機會。鄭前副主任委員現職為陽明海運代表，將為台灣科技產品及智利的農產品提供最好的服務，以拓展拉丁美洲業務。</w:t>
      </w:r>
    </w:p>
    <w:p w:rsidR="00B1184F" w:rsidRPr="002F328B" w:rsidRDefault="00B1184F" w:rsidP="00B1184F">
      <w:pPr>
        <w:pStyle w:val="aa"/>
        <w:tabs>
          <w:tab w:val="left" w:pos="567"/>
        </w:tabs>
        <w:spacing w:line="440" w:lineRule="exact"/>
        <w:ind w:leftChars="0" w:left="0"/>
        <w:jc w:val="both"/>
        <w:rPr>
          <w:rFonts w:ascii="標楷體" w:eastAsia="標楷體" w:hAnsi="標楷體" w:cs="Times New Roman"/>
          <w:b/>
          <w:sz w:val="28"/>
          <w:szCs w:val="28"/>
        </w:rPr>
      </w:pPr>
    </w:p>
    <w:p w:rsidR="007E6454" w:rsidRDefault="00B1184F" w:rsidP="007E6454">
      <w:pPr>
        <w:pStyle w:val="aa"/>
        <w:tabs>
          <w:tab w:val="left" w:pos="567"/>
        </w:tabs>
        <w:spacing w:line="480" w:lineRule="exact"/>
        <w:ind w:leftChars="0" w:left="0"/>
        <w:jc w:val="both"/>
        <w:rPr>
          <w:rFonts w:ascii="標楷體" w:eastAsia="標楷體" w:hAnsi="標楷體" w:cs="Times New Roman"/>
          <w:b/>
          <w:sz w:val="28"/>
          <w:szCs w:val="28"/>
        </w:rPr>
      </w:pPr>
      <w:r>
        <w:rPr>
          <w:rFonts w:ascii="Times New Roman" w:eastAsia="標楷體" w:hAnsi="標楷體" w:cs="Times New Roman" w:hint="eastAsia"/>
          <w:b/>
          <w:kern w:val="0"/>
          <w:sz w:val="28"/>
          <w:szCs w:val="28"/>
        </w:rPr>
        <w:t>訊聯生物科技股份有限公司蔡政憲董事長</w:t>
      </w:r>
    </w:p>
    <w:p w:rsidR="00B1184F" w:rsidRPr="007E6454" w:rsidRDefault="007E6454" w:rsidP="007E6454">
      <w:pPr>
        <w:pStyle w:val="aa"/>
        <w:tabs>
          <w:tab w:val="left" w:pos="567"/>
        </w:tabs>
        <w:spacing w:line="480" w:lineRule="exact"/>
        <w:ind w:leftChars="0" w:left="0"/>
        <w:jc w:val="both"/>
        <w:rPr>
          <w:rFonts w:ascii="標楷體" w:eastAsia="標楷體" w:hAnsi="標楷體" w:cs="Times New Roman"/>
          <w:b/>
          <w:sz w:val="28"/>
          <w:szCs w:val="28"/>
        </w:rPr>
      </w:pPr>
      <w:r>
        <w:rPr>
          <w:rFonts w:ascii="標楷體" w:eastAsia="標楷體" w:hAnsi="標楷體" w:cs="Times New Roman" w:hint="eastAsia"/>
          <w:b/>
          <w:sz w:val="28"/>
          <w:szCs w:val="28"/>
        </w:rPr>
        <w:t xml:space="preserve">　　</w:t>
      </w:r>
      <w:r w:rsidR="00B1184F">
        <w:rPr>
          <w:rFonts w:ascii="Times New Roman" w:eastAsia="標楷體" w:hAnsi="標楷體" w:cs="Times New Roman" w:hint="eastAsia"/>
          <w:sz w:val="28"/>
          <w:szCs w:val="28"/>
        </w:rPr>
        <w:t>蔡政憲董事長表示，</w:t>
      </w:r>
      <w:proofErr w:type="gramStart"/>
      <w:r w:rsidR="00B501FE">
        <w:rPr>
          <w:rFonts w:ascii="Times New Roman" w:eastAsia="標楷體" w:hAnsi="標楷體" w:cs="Times New Roman" w:hint="eastAsia"/>
          <w:sz w:val="28"/>
          <w:szCs w:val="28"/>
        </w:rPr>
        <w:t>新冠肺炎</w:t>
      </w:r>
      <w:proofErr w:type="gramEnd"/>
      <w:r w:rsidR="00B501FE">
        <w:rPr>
          <w:rFonts w:ascii="Times New Roman" w:eastAsia="標楷體" w:hAnsi="標楷體" w:cs="Times New Roman" w:hint="eastAsia"/>
          <w:sz w:val="28"/>
          <w:szCs w:val="28"/>
        </w:rPr>
        <w:t>為生技產業帶來長遠的革命與加速器，首先，過去台灣法規明</w:t>
      </w:r>
      <w:r w:rsidR="00B1184F">
        <w:rPr>
          <w:rFonts w:ascii="Times New Roman" w:eastAsia="標楷體" w:hAnsi="標楷體" w:cs="Times New Roman" w:hint="eastAsia"/>
          <w:sz w:val="28"/>
          <w:szCs w:val="28"/>
        </w:rPr>
        <w:t>訂</w:t>
      </w:r>
      <w:r w:rsidR="00E30F3E">
        <w:rPr>
          <w:rFonts w:ascii="Times New Roman" w:eastAsia="標楷體" w:hAnsi="標楷體" w:cs="Times New Roman" w:hint="eastAsia"/>
          <w:sz w:val="28"/>
          <w:szCs w:val="28"/>
        </w:rPr>
        <w:t>醫</w:t>
      </w:r>
      <w:r w:rsidR="00A83C9E">
        <w:rPr>
          <w:rFonts w:ascii="Times New Roman" w:eastAsia="標楷體" w:hAnsi="標楷體" w:cs="Times New Roman" w:hint="eastAsia"/>
          <w:sz w:val="28"/>
          <w:szCs w:val="28"/>
        </w:rPr>
        <w:t>療行為只可在醫療機構內進行，未來將打破空間界線</w:t>
      </w:r>
      <w:r w:rsidR="00B1184F">
        <w:rPr>
          <w:rFonts w:ascii="Times New Roman" w:eastAsia="標楷體" w:hAnsi="標楷體" w:cs="Times New Roman" w:hint="eastAsia"/>
          <w:sz w:val="28"/>
          <w:szCs w:val="28"/>
        </w:rPr>
        <w:t>，創造許多機會，且醫療機構也必須與其他領域機構合作，共同服務消費者。</w:t>
      </w:r>
      <w:proofErr w:type="gramStart"/>
      <w:r w:rsidR="00B1184F">
        <w:rPr>
          <w:rFonts w:ascii="Times New Roman" w:eastAsia="標楷體" w:hAnsi="標楷體" w:cs="Times New Roman" w:hint="eastAsia"/>
          <w:sz w:val="28"/>
          <w:szCs w:val="28"/>
        </w:rPr>
        <w:t>新冠肺炎</w:t>
      </w:r>
      <w:proofErr w:type="gramEnd"/>
      <w:r w:rsidR="00B1184F">
        <w:rPr>
          <w:rFonts w:ascii="Times New Roman" w:eastAsia="標楷體" w:hAnsi="標楷體" w:cs="Times New Roman" w:hint="eastAsia"/>
          <w:sz w:val="28"/>
          <w:szCs w:val="28"/>
        </w:rPr>
        <w:t>也使</w:t>
      </w:r>
      <w:proofErr w:type="spellStart"/>
      <w:r w:rsidR="00B1184F">
        <w:rPr>
          <w:rFonts w:ascii="Times New Roman" w:eastAsia="標楷體" w:hAnsi="標楷體" w:cs="Times New Roman" w:hint="eastAsia"/>
          <w:sz w:val="28"/>
          <w:szCs w:val="28"/>
        </w:rPr>
        <w:t>Pharma</w:t>
      </w:r>
      <w:proofErr w:type="spellEnd"/>
      <w:r w:rsidR="00B1184F">
        <w:rPr>
          <w:rFonts w:ascii="Times New Roman" w:eastAsia="標楷體" w:hAnsi="標楷體" w:cs="Times New Roman" w:hint="eastAsia"/>
          <w:sz w:val="28"/>
          <w:szCs w:val="28"/>
        </w:rPr>
        <w:t xml:space="preserve"> 3.0</w:t>
      </w:r>
      <w:r w:rsidR="00B1184F">
        <w:rPr>
          <w:rFonts w:ascii="Times New Roman" w:eastAsia="標楷體" w:hAnsi="標楷體" w:cs="Times New Roman" w:hint="eastAsia"/>
          <w:sz w:val="28"/>
          <w:szCs w:val="28"/>
        </w:rPr>
        <w:t>時代提前到來，醫療體系的生態系統轉為以人為中心。另外，</w:t>
      </w:r>
      <w:proofErr w:type="gramStart"/>
      <w:r w:rsidR="00B1184F">
        <w:rPr>
          <w:rFonts w:ascii="Times New Roman" w:eastAsia="標楷體" w:hAnsi="標楷體" w:cs="Times New Roman" w:hint="eastAsia"/>
          <w:sz w:val="28"/>
          <w:szCs w:val="28"/>
        </w:rPr>
        <w:t>疫情也</w:t>
      </w:r>
      <w:proofErr w:type="gramEnd"/>
      <w:r w:rsidR="00B1184F">
        <w:rPr>
          <w:rFonts w:ascii="Times New Roman" w:eastAsia="標楷體" w:hAnsi="標楷體" w:cs="Times New Roman" w:hint="eastAsia"/>
          <w:sz w:val="28"/>
          <w:szCs w:val="28"/>
        </w:rPr>
        <w:t>加速了包含遠距醫療、數據整合、人工智慧、醫療大數據、再生醫療和精</w:t>
      </w:r>
      <w:proofErr w:type="gramStart"/>
      <w:r w:rsidR="00B1184F">
        <w:rPr>
          <w:rFonts w:ascii="Times New Roman" w:eastAsia="標楷體" w:hAnsi="標楷體" w:cs="Times New Roman" w:hint="eastAsia"/>
          <w:sz w:val="28"/>
          <w:szCs w:val="28"/>
        </w:rPr>
        <w:t>準</w:t>
      </w:r>
      <w:proofErr w:type="gramEnd"/>
      <w:r w:rsidR="00B1184F">
        <w:rPr>
          <w:rFonts w:ascii="Times New Roman" w:eastAsia="標楷體" w:hAnsi="標楷體" w:cs="Times New Roman" w:hint="eastAsia"/>
          <w:sz w:val="28"/>
          <w:szCs w:val="28"/>
        </w:rPr>
        <w:t>健康等領域之發展，如此</w:t>
      </w:r>
      <w:proofErr w:type="gramStart"/>
      <w:r w:rsidR="00B1184F">
        <w:rPr>
          <w:rFonts w:ascii="Times New Roman" w:eastAsia="標楷體" w:hAnsi="標楷體" w:cs="Times New Roman" w:hint="eastAsia"/>
          <w:sz w:val="28"/>
          <w:szCs w:val="28"/>
        </w:rPr>
        <w:t>一來，</w:t>
      </w:r>
      <w:proofErr w:type="gramEnd"/>
      <w:r w:rsidR="00B1184F">
        <w:rPr>
          <w:rFonts w:ascii="Times New Roman" w:eastAsia="標楷體" w:hAnsi="標楷體" w:cs="Times New Roman" w:hint="eastAsia"/>
          <w:sz w:val="28"/>
          <w:szCs w:val="28"/>
        </w:rPr>
        <w:t>結合智利數位</w:t>
      </w:r>
      <w:r w:rsidR="00A83C9E">
        <w:rPr>
          <w:rFonts w:ascii="Times New Roman" w:eastAsia="標楷體" w:hAnsi="標楷體" w:cs="Times New Roman" w:hint="eastAsia"/>
          <w:sz w:val="28"/>
          <w:szCs w:val="28"/>
        </w:rPr>
        <w:t>化資源，臺灣醫療能量即可大量釋放出去，做為重要外交手段和經貿新思</w:t>
      </w:r>
      <w:r w:rsidR="00B1184F">
        <w:rPr>
          <w:rFonts w:ascii="Times New Roman" w:eastAsia="標楷體" w:hAnsi="標楷體" w:cs="Times New Roman" w:hint="eastAsia"/>
          <w:sz w:val="28"/>
          <w:szCs w:val="28"/>
        </w:rPr>
        <w:t>路。</w:t>
      </w:r>
      <w:proofErr w:type="gramStart"/>
      <w:r w:rsidR="00B1184F">
        <w:rPr>
          <w:rFonts w:ascii="Times New Roman" w:eastAsia="標楷體" w:hAnsi="標楷體" w:cs="Times New Roman" w:hint="eastAsia"/>
          <w:sz w:val="28"/>
          <w:szCs w:val="28"/>
        </w:rPr>
        <w:t>此外，</w:t>
      </w:r>
      <w:proofErr w:type="gramEnd"/>
      <w:r w:rsidR="00B1184F">
        <w:rPr>
          <w:rFonts w:ascii="Times New Roman" w:eastAsia="標楷體" w:hAnsi="標楷體" w:cs="Times New Roman" w:hint="eastAsia"/>
          <w:sz w:val="28"/>
          <w:szCs w:val="28"/>
        </w:rPr>
        <w:t>醫療產業擴大了幾十</w:t>
      </w:r>
      <w:proofErr w:type="gramStart"/>
      <w:r w:rsidR="00B1184F">
        <w:rPr>
          <w:rFonts w:ascii="Times New Roman" w:eastAsia="標楷體" w:hAnsi="標楷體" w:cs="Times New Roman" w:hint="eastAsia"/>
          <w:sz w:val="28"/>
          <w:szCs w:val="28"/>
        </w:rPr>
        <w:t>倍</w:t>
      </w:r>
      <w:proofErr w:type="gramEnd"/>
      <w:r w:rsidR="00B1184F">
        <w:rPr>
          <w:rFonts w:ascii="Times New Roman" w:eastAsia="標楷體" w:hAnsi="標楷體" w:cs="Times New Roman" w:hint="eastAsia"/>
          <w:sz w:val="28"/>
          <w:szCs w:val="28"/>
        </w:rPr>
        <w:t>的範疇，成為更廣義的健康產業，帶動周邊許多可被整合產生綜效的新科技，如</w:t>
      </w:r>
      <w:r w:rsidR="00B1184F">
        <w:rPr>
          <w:rFonts w:ascii="Times New Roman" w:eastAsia="標楷體" w:hAnsi="標楷體" w:cs="Times New Roman" w:hint="eastAsia"/>
          <w:sz w:val="28"/>
          <w:szCs w:val="28"/>
        </w:rPr>
        <w:t>3D</w:t>
      </w:r>
      <w:r w:rsidR="00B1184F">
        <w:rPr>
          <w:rFonts w:ascii="Times New Roman" w:eastAsia="標楷體" w:hAnsi="標楷體" w:cs="Times New Roman" w:hint="eastAsia"/>
          <w:sz w:val="28"/>
          <w:szCs w:val="28"/>
        </w:rPr>
        <w:t>列印、室內農場等。</w:t>
      </w:r>
    </w:p>
    <w:p w:rsidR="00B1184F" w:rsidRDefault="007E6454" w:rsidP="00B1184F">
      <w:pPr>
        <w:pStyle w:val="aa"/>
        <w:spacing w:line="440" w:lineRule="exact"/>
        <w:ind w:leftChars="0" w:left="0"/>
        <w:jc w:val="both"/>
        <w:rPr>
          <w:rFonts w:ascii="Times New Roman" w:eastAsia="標楷體" w:hAnsi="標楷體" w:cs="Times New Roman"/>
          <w:sz w:val="28"/>
          <w:szCs w:val="28"/>
        </w:rPr>
      </w:pPr>
      <w:r>
        <w:rPr>
          <w:rFonts w:ascii="Times New Roman" w:eastAsia="標楷體" w:hAnsi="標楷體" w:cs="Times New Roman" w:hint="eastAsia"/>
          <w:sz w:val="28"/>
          <w:szCs w:val="28"/>
        </w:rPr>
        <w:t xml:space="preserve">　　</w:t>
      </w:r>
      <w:r w:rsidR="00B1184F">
        <w:rPr>
          <w:rFonts w:ascii="Times New Roman" w:eastAsia="標楷體" w:hAnsi="標楷體" w:cs="Times New Roman" w:hint="eastAsia"/>
          <w:sz w:val="28"/>
          <w:szCs w:val="28"/>
        </w:rPr>
        <w:t>關於細胞治療與精</w:t>
      </w:r>
      <w:proofErr w:type="gramStart"/>
      <w:r w:rsidR="00B1184F">
        <w:rPr>
          <w:rFonts w:ascii="Times New Roman" w:eastAsia="標楷體" w:hAnsi="標楷體" w:cs="Times New Roman" w:hint="eastAsia"/>
          <w:sz w:val="28"/>
          <w:szCs w:val="28"/>
        </w:rPr>
        <w:t>準</w:t>
      </w:r>
      <w:proofErr w:type="gramEnd"/>
      <w:r w:rsidR="00B1184F">
        <w:rPr>
          <w:rFonts w:ascii="Times New Roman" w:eastAsia="標楷體" w:hAnsi="標楷體" w:cs="Times New Roman" w:hint="eastAsia"/>
          <w:sz w:val="28"/>
          <w:szCs w:val="28"/>
        </w:rPr>
        <w:t>醫學在呼吸道病毒感染的應用，蔡董事長表示疫苗要分發讓民眾普遍施打</w:t>
      </w:r>
      <w:proofErr w:type="gramStart"/>
      <w:r w:rsidR="00B1184F">
        <w:rPr>
          <w:rFonts w:ascii="Times New Roman" w:eastAsia="標楷體" w:hAnsi="標楷體" w:cs="Times New Roman" w:hint="eastAsia"/>
          <w:sz w:val="28"/>
          <w:szCs w:val="28"/>
        </w:rPr>
        <w:t>曠</w:t>
      </w:r>
      <w:proofErr w:type="gramEnd"/>
      <w:r w:rsidR="00B1184F">
        <w:rPr>
          <w:rFonts w:ascii="Times New Roman" w:eastAsia="標楷體" w:hAnsi="標楷體" w:cs="Times New Roman" w:hint="eastAsia"/>
          <w:sz w:val="28"/>
          <w:szCs w:val="28"/>
        </w:rPr>
        <w:t>日廢時，在疫苗研發穩定前治療為不可疏忽的環節，</w:t>
      </w:r>
      <w:proofErr w:type="gramStart"/>
      <w:r w:rsidR="00B1184F">
        <w:rPr>
          <w:rFonts w:ascii="Times New Roman" w:eastAsia="標楷體" w:hAnsi="標楷體" w:cs="Times New Roman" w:hint="eastAsia"/>
          <w:sz w:val="28"/>
          <w:szCs w:val="28"/>
        </w:rPr>
        <w:t>衛福部在</w:t>
      </w:r>
      <w:proofErr w:type="gramEnd"/>
      <w:r w:rsidR="00B1184F">
        <w:rPr>
          <w:rFonts w:ascii="Times New Roman" w:eastAsia="標楷體" w:hAnsi="標楷體" w:cs="Times New Roman" w:hint="eastAsia"/>
          <w:sz w:val="28"/>
          <w:szCs w:val="28"/>
        </w:rPr>
        <w:t>前年實行了監</w:t>
      </w:r>
      <w:proofErr w:type="gramStart"/>
      <w:r w:rsidR="00B1184F">
        <w:rPr>
          <w:rFonts w:ascii="Times New Roman" w:eastAsia="標楷體" w:hAnsi="標楷體" w:cs="Times New Roman" w:hint="eastAsia"/>
          <w:sz w:val="28"/>
          <w:szCs w:val="28"/>
        </w:rPr>
        <w:t>理沙盒</w:t>
      </w:r>
      <w:proofErr w:type="gramEnd"/>
      <w:r w:rsidR="00B1184F">
        <w:rPr>
          <w:rFonts w:ascii="Times New Roman" w:eastAsia="標楷體" w:hAnsi="標楷體" w:cs="Times New Roman" w:hint="eastAsia"/>
          <w:sz w:val="28"/>
          <w:szCs w:val="28"/>
        </w:rPr>
        <w:t>，作為臺灣細胞治療快速成長的開放場域，而</w:t>
      </w:r>
      <w:r w:rsidR="00B1184F">
        <w:rPr>
          <w:rFonts w:ascii="Times New Roman" w:eastAsia="標楷體" w:hAnsi="標楷體" w:cs="Times New Roman" w:hint="eastAsia"/>
          <w:sz w:val="28"/>
          <w:szCs w:val="28"/>
        </w:rPr>
        <w:lastRenderedPageBreak/>
        <w:t>訊聯公司在過去四年投入呼吸窘迫症候群研究，</w:t>
      </w:r>
      <w:proofErr w:type="gramStart"/>
      <w:r w:rsidR="00B1184F">
        <w:rPr>
          <w:rFonts w:ascii="Times New Roman" w:eastAsia="標楷體" w:hAnsi="標楷體" w:cs="Times New Roman" w:hint="eastAsia"/>
          <w:sz w:val="28"/>
          <w:szCs w:val="28"/>
        </w:rPr>
        <w:t>為新冠肺炎</w:t>
      </w:r>
      <w:proofErr w:type="gramEnd"/>
      <w:r w:rsidR="00B1184F">
        <w:rPr>
          <w:rFonts w:ascii="Times New Roman" w:eastAsia="標楷體" w:hAnsi="標楷體" w:cs="Times New Roman" w:hint="eastAsia"/>
          <w:sz w:val="28"/>
          <w:szCs w:val="28"/>
        </w:rPr>
        <w:t>最嚴重的症狀，訊聯可供應全球</w:t>
      </w:r>
      <w:r w:rsidR="00B1184F">
        <w:rPr>
          <w:rFonts w:ascii="Times New Roman" w:eastAsia="標楷體" w:hAnsi="標楷體" w:cs="Times New Roman" w:hint="eastAsia"/>
          <w:sz w:val="28"/>
          <w:szCs w:val="28"/>
        </w:rPr>
        <w:t>130</w:t>
      </w:r>
      <w:r w:rsidR="00B1184F">
        <w:rPr>
          <w:rFonts w:ascii="Times New Roman" w:eastAsia="標楷體" w:hAnsi="標楷體" w:cs="Times New Roman" w:hint="eastAsia"/>
          <w:sz w:val="28"/>
          <w:szCs w:val="28"/>
        </w:rPr>
        <w:t>萬劑幹細胞以治療此症狀。另一個關鍵環節為後遺症治療，約有</w:t>
      </w:r>
      <w:r w:rsidR="00B1184F">
        <w:rPr>
          <w:rFonts w:ascii="Times New Roman" w:eastAsia="標楷體" w:hAnsi="標楷體" w:cs="Times New Roman" w:hint="eastAsia"/>
          <w:sz w:val="28"/>
          <w:szCs w:val="28"/>
        </w:rPr>
        <w:t>10%</w:t>
      </w:r>
      <w:proofErr w:type="gramStart"/>
      <w:r w:rsidR="00B1184F">
        <w:rPr>
          <w:rFonts w:ascii="Times New Roman" w:eastAsia="標楷體" w:hAnsi="標楷體" w:cs="Times New Roman" w:hint="eastAsia"/>
          <w:sz w:val="28"/>
          <w:szCs w:val="28"/>
        </w:rPr>
        <w:t>的新冠肺炎</w:t>
      </w:r>
      <w:proofErr w:type="gramEnd"/>
      <w:r w:rsidR="00B1184F">
        <w:rPr>
          <w:rFonts w:ascii="Times New Roman" w:eastAsia="標楷體" w:hAnsi="標楷體" w:cs="Times New Roman" w:hint="eastAsia"/>
          <w:sz w:val="28"/>
          <w:szCs w:val="28"/>
        </w:rPr>
        <w:t>患者會出現肺部纖維化，為難以逆轉的疾病，而幹細胞治療則是少數或唯一的解決方法。</w:t>
      </w:r>
    </w:p>
    <w:p w:rsidR="007023AB" w:rsidRDefault="007E6454" w:rsidP="00B1184F">
      <w:pPr>
        <w:pStyle w:val="aa"/>
        <w:tabs>
          <w:tab w:val="left" w:pos="567"/>
        </w:tabs>
        <w:spacing w:line="480" w:lineRule="exact"/>
        <w:ind w:leftChars="0" w:left="0"/>
        <w:jc w:val="both"/>
        <w:rPr>
          <w:rFonts w:ascii="Times New Roman" w:eastAsia="標楷體" w:hAnsi="標楷體" w:cs="Times New Roman"/>
          <w:sz w:val="28"/>
          <w:szCs w:val="28"/>
        </w:rPr>
      </w:pPr>
      <w:r>
        <w:rPr>
          <w:rFonts w:ascii="Times New Roman" w:eastAsia="標楷體" w:hAnsi="標楷體" w:cs="Times New Roman" w:hint="eastAsia"/>
          <w:sz w:val="28"/>
          <w:szCs w:val="28"/>
        </w:rPr>
        <w:t xml:space="preserve">　　</w:t>
      </w:r>
      <w:r w:rsidR="008A5962">
        <w:rPr>
          <w:rFonts w:ascii="Times New Roman" w:eastAsia="標楷體" w:hAnsi="標楷體" w:cs="Times New Roman" w:hint="eastAsia"/>
          <w:sz w:val="28"/>
          <w:szCs w:val="28"/>
        </w:rPr>
        <w:t>後</w:t>
      </w:r>
      <w:proofErr w:type="gramStart"/>
      <w:r w:rsidR="008A5962">
        <w:rPr>
          <w:rFonts w:ascii="Times New Roman" w:eastAsia="標楷體" w:hAnsi="標楷體" w:cs="Times New Roman" w:hint="eastAsia"/>
          <w:sz w:val="28"/>
          <w:szCs w:val="28"/>
        </w:rPr>
        <w:t>疫</w:t>
      </w:r>
      <w:proofErr w:type="gramEnd"/>
      <w:r w:rsidR="008A5962">
        <w:rPr>
          <w:rFonts w:ascii="Times New Roman" w:eastAsia="標楷體" w:hAnsi="標楷體" w:cs="Times New Roman" w:hint="eastAsia"/>
          <w:sz w:val="28"/>
          <w:szCs w:val="28"/>
        </w:rPr>
        <w:t>情時代個人健康管理將產生許多變化</w:t>
      </w:r>
      <w:r w:rsidR="00B1184F">
        <w:rPr>
          <w:rFonts w:ascii="Times New Roman" w:eastAsia="標楷體" w:hAnsi="標楷體" w:cs="Times New Roman" w:hint="eastAsia"/>
          <w:sz w:val="28"/>
          <w:szCs w:val="28"/>
        </w:rPr>
        <w:t>，個人健康照料的非傳統醫藥手段使民眾免疫力提升，再加上適當的疫苗的防護，可省下大量醫療資源。最後，蔡董事長提到過去臺灣花費</w:t>
      </w:r>
      <w:r w:rsidR="00B1184F">
        <w:rPr>
          <w:rFonts w:ascii="Times New Roman" w:eastAsia="標楷體" w:hAnsi="標楷體" w:cs="Times New Roman" w:hint="eastAsia"/>
          <w:sz w:val="28"/>
          <w:szCs w:val="28"/>
        </w:rPr>
        <w:t>80%</w:t>
      </w:r>
      <w:r w:rsidR="008A5962">
        <w:rPr>
          <w:rFonts w:ascii="Times New Roman" w:eastAsia="標楷體" w:hAnsi="標楷體" w:cs="Times New Roman" w:hint="eastAsia"/>
          <w:sz w:val="28"/>
          <w:szCs w:val="28"/>
        </w:rPr>
        <w:t>的醫療資源在照料重症病患，若能提早介入治療或預防亞健康乃至</w:t>
      </w:r>
      <w:r w:rsidR="00B1184F">
        <w:rPr>
          <w:rFonts w:ascii="Times New Roman" w:eastAsia="標楷體" w:hAnsi="標楷體" w:cs="Times New Roman" w:hint="eastAsia"/>
          <w:sz w:val="28"/>
          <w:szCs w:val="28"/>
        </w:rPr>
        <w:t>健康族群，成本會大幅降低，並可照顧到更多人，此時將開啟台灣與智利或他國間經貿上的全新思維。</w:t>
      </w:r>
      <w:r w:rsidR="00517F66">
        <w:rPr>
          <w:rFonts w:ascii="Times New Roman" w:eastAsia="標楷體" w:hAnsi="標楷體" w:cs="Times New Roman" w:hint="eastAsia"/>
          <w:sz w:val="28"/>
          <w:szCs w:val="28"/>
        </w:rPr>
        <w:t xml:space="preserve"> </w:t>
      </w:r>
    </w:p>
    <w:p w:rsidR="00724188" w:rsidRPr="001D4C1F" w:rsidRDefault="00724188" w:rsidP="00E94914">
      <w:pPr>
        <w:pStyle w:val="aa"/>
        <w:tabs>
          <w:tab w:val="left" w:pos="567"/>
        </w:tabs>
        <w:spacing w:line="480" w:lineRule="exact"/>
        <w:ind w:leftChars="0" w:left="0"/>
        <w:jc w:val="both"/>
        <w:rPr>
          <w:rFonts w:ascii="Times New Roman" w:eastAsia="標楷體" w:hAnsi="標楷體" w:cs="Times New Roman"/>
          <w:sz w:val="28"/>
          <w:szCs w:val="28"/>
        </w:rPr>
      </w:pPr>
    </w:p>
    <w:p w:rsidR="007E6454" w:rsidRDefault="00B1184F" w:rsidP="007E6454">
      <w:pPr>
        <w:pStyle w:val="aa"/>
        <w:tabs>
          <w:tab w:val="left" w:pos="567"/>
        </w:tabs>
        <w:spacing w:line="480" w:lineRule="exact"/>
        <w:ind w:leftChars="0" w:left="0"/>
        <w:jc w:val="both"/>
        <w:rPr>
          <w:rFonts w:ascii="Times New Roman" w:eastAsia="標楷體" w:hAnsi="Times New Roman" w:cs="Times New Roman"/>
          <w:b/>
          <w:sz w:val="28"/>
          <w:szCs w:val="28"/>
        </w:rPr>
      </w:pPr>
      <w:r>
        <w:rPr>
          <w:rFonts w:ascii="Times New Roman" w:eastAsia="標楷體" w:hAnsi="Times New Roman" w:cs="Times New Roman" w:hint="eastAsia"/>
          <w:b/>
          <w:sz w:val="28"/>
          <w:szCs w:val="28"/>
        </w:rPr>
        <w:t>智利外交部對外貿易推廣</w:t>
      </w:r>
      <w:proofErr w:type="gramStart"/>
      <w:r>
        <w:rPr>
          <w:rFonts w:ascii="Times New Roman" w:eastAsia="標楷體" w:hAnsi="Times New Roman" w:cs="Times New Roman" w:hint="eastAsia"/>
          <w:b/>
          <w:sz w:val="28"/>
          <w:szCs w:val="28"/>
        </w:rPr>
        <w:t>總司國內</w:t>
      </w:r>
      <w:proofErr w:type="gramEnd"/>
      <w:r>
        <w:rPr>
          <w:rFonts w:ascii="Times New Roman" w:eastAsia="標楷體" w:hAnsi="Times New Roman" w:cs="Times New Roman" w:hint="eastAsia"/>
          <w:b/>
          <w:sz w:val="28"/>
          <w:szCs w:val="28"/>
        </w:rPr>
        <w:t>市場處</w:t>
      </w:r>
      <w:r w:rsidRPr="00BD2B27">
        <w:rPr>
          <w:rFonts w:ascii="Times New Roman" w:eastAsia="標楷體" w:hAnsi="Times New Roman" w:cs="Times New Roman" w:hint="eastAsia"/>
          <w:b/>
          <w:sz w:val="28"/>
          <w:szCs w:val="28"/>
        </w:rPr>
        <w:t xml:space="preserve">Lorena </w:t>
      </w:r>
      <w:proofErr w:type="spellStart"/>
      <w:r w:rsidRPr="00BD2B27">
        <w:rPr>
          <w:rFonts w:ascii="Times New Roman" w:eastAsia="標楷體" w:hAnsi="Times New Roman" w:cs="Times New Roman" w:hint="eastAsia"/>
          <w:b/>
          <w:sz w:val="28"/>
          <w:szCs w:val="28"/>
        </w:rPr>
        <w:t>Sep</w:t>
      </w:r>
      <w:r w:rsidRPr="008A5962">
        <w:rPr>
          <w:rFonts w:ascii="Times New Roman" w:eastAsia="標楷體" w:hAnsi="Times New Roman" w:cs="Times New Roman"/>
          <w:b/>
          <w:sz w:val="28"/>
          <w:szCs w:val="28"/>
        </w:rPr>
        <w:t>ú</w:t>
      </w:r>
      <w:r w:rsidRPr="00BD2B27">
        <w:rPr>
          <w:rFonts w:ascii="Times New Roman" w:eastAsia="標楷體" w:hAnsi="Times New Roman" w:cs="Times New Roman" w:hint="eastAsia"/>
          <w:b/>
          <w:sz w:val="28"/>
          <w:szCs w:val="28"/>
        </w:rPr>
        <w:t>lveda</w:t>
      </w:r>
      <w:proofErr w:type="spellEnd"/>
      <w:r w:rsidRPr="00BD2B27">
        <w:rPr>
          <w:rFonts w:ascii="Times New Roman" w:eastAsia="標楷體" w:hAnsi="Times New Roman" w:cs="Times New Roman" w:hint="eastAsia"/>
          <w:b/>
          <w:sz w:val="28"/>
          <w:szCs w:val="28"/>
        </w:rPr>
        <w:t>處長</w:t>
      </w:r>
    </w:p>
    <w:p w:rsidR="00B1184F" w:rsidRPr="007E6454" w:rsidRDefault="007E6454" w:rsidP="007E6454">
      <w:pPr>
        <w:pStyle w:val="aa"/>
        <w:tabs>
          <w:tab w:val="left" w:pos="567"/>
        </w:tabs>
        <w:spacing w:line="480" w:lineRule="exact"/>
        <w:ind w:leftChars="0" w:left="0"/>
        <w:jc w:val="both"/>
        <w:rPr>
          <w:rFonts w:ascii="Times New Roman" w:eastAsia="標楷體" w:hAnsi="Times New Roman" w:cs="Times New Roman"/>
          <w:b/>
          <w:sz w:val="28"/>
          <w:szCs w:val="28"/>
        </w:rPr>
      </w:pPr>
      <w:r>
        <w:rPr>
          <w:rFonts w:ascii="Times New Roman" w:eastAsia="標楷體" w:hAnsi="Times New Roman" w:cs="Times New Roman" w:hint="eastAsia"/>
          <w:b/>
          <w:sz w:val="28"/>
          <w:szCs w:val="28"/>
        </w:rPr>
        <w:t xml:space="preserve">　　</w:t>
      </w:r>
      <w:r w:rsidR="00B1184F" w:rsidRPr="00BD2B27">
        <w:rPr>
          <w:rFonts w:ascii="Times New Roman" w:eastAsia="標楷體" w:hAnsi="標楷體" w:cs="Times New Roman" w:hint="eastAsia"/>
          <w:sz w:val="28"/>
          <w:szCs w:val="28"/>
        </w:rPr>
        <w:t>Lorena</w:t>
      </w:r>
      <w:r w:rsidR="008A5962">
        <w:rPr>
          <w:rFonts w:ascii="Times New Roman" w:eastAsia="標楷體" w:hAnsi="標楷體" w:cs="Times New Roman" w:hint="eastAsia"/>
          <w:sz w:val="28"/>
          <w:szCs w:val="28"/>
        </w:rPr>
        <w:t>處長表示感謝</w:t>
      </w:r>
      <w:r w:rsidR="00B1184F" w:rsidRPr="00BD2B27">
        <w:rPr>
          <w:rFonts w:ascii="Times New Roman" w:eastAsia="標楷體" w:hAnsi="標楷體" w:cs="Times New Roman" w:hint="eastAsia"/>
          <w:sz w:val="28"/>
          <w:szCs w:val="28"/>
        </w:rPr>
        <w:t>此次會議</w:t>
      </w:r>
      <w:r w:rsidR="008A5962">
        <w:rPr>
          <w:rFonts w:ascii="Times New Roman" w:eastAsia="標楷體" w:hAnsi="標楷體" w:cs="Times New Roman" w:hint="eastAsia"/>
          <w:sz w:val="28"/>
          <w:szCs w:val="28"/>
        </w:rPr>
        <w:t>的邀請，也很榮幸能透過簡報向</w:t>
      </w:r>
      <w:r w:rsidR="00B1184F">
        <w:rPr>
          <w:rFonts w:ascii="Times New Roman" w:eastAsia="標楷體" w:hAnsi="標楷體" w:cs="Times New Roman" w:hint="eastAsia"/>
          <w:sz w:val="28"/>
          <w:szCs w:val="28"/>
        </w:rPr>
        <w:t>台灣及智利的廠商</w:t>
      </w:r>
      <w:r w:rsidR="008A5962">
        <w:rPr>
          <w:rFonts w:ascii="Times New Roman" w:eastAsia="標楷體" w:hAnsi="標楷體" w:cs="Times New Roman" w:hint="eastAsia"/>
          <w:sz w:val="28"/>
          <w:szCs w:val="28"/>
        </w:rPr>
        <w:t>分享。此次演講內容主要針對智利貿易</w:t>
      </w:r>
      <w:r w:rsidR="00B1184F">
        <w:rPr>
          <w:rFonts w:ascii="Times New Roman" w:eastAsia="標楷體" w:hAnsi="標楷體" w:cs="Times New Roman" w:hint="eastAsia"/>
          <w:sz w:val="28"/>
          <w:szCs w:val="28"/>
        </w:rPr>
        <w:t>發展的機會及</w:t>
      </w:r>
      <w:proofErr w:type="gramStart"/>
      <w:r w:rsidR="00B1184F">
        <w:rPr>
          <w:rFonts w:ascii="Times New Roman" w:eastAsia="標楷體" w:hAnsi="標楷體" w:cs="Times New Roman" w:hint="eastAsia"/>
          <w:sz w:val="28"/>
          <w:szCs w:val="28"/>
        </w:rPr>
        <w:t>疫情</w:t>
      </w:r>
      <w:r w:rsidR="008A5962">
        <w:rPr>
          <w:rFonts w:ascii="Times New Roman" w:eastAsia="標楷體" w:hAnsi="標楷體" w:cs="Times New Roman" w:hint="eastAsia"/>
          <w:sz w:val="28"/>
          <w:szCs w:val="28"/>
        </w:rPr>
        <w:t>對</w:t>
      </w:r>
      <w:proofErr w:type="gramEnd"/>
      <w:r w:rsidR="008A5962">
        <w:rPr>
          <w:rFonts w:ascii="Times New Roman" w:eastAsia="標楷體" w:hAnsi="標楷體" w:cs="Times New Roman" w:hint="eastAsia"/>
          <w:sz w:val="28"/>
          <w:szCs w:val="28"/>
        </w:rPr>
        <w:t>智利</w:t>
      </w:r>
      <w:r w:rsidR="00B1184F" w:rsidRPr="00BD2B27">
        <w:rPr>
          <w:rFonts w:ascii="Times New Roman" w:eastAsia="標楷體" w:hAnsi="標楷體" w:cs="Times New Roman" w:hint="eastAsia"/>
          <w:sz w:val="28"/>
          <w:szCs w:val="28"/>
        </w:rPr>
        <w:t>的影響。</w:t>
      </w:r>
      <w:r w:rsidR="00B1184F" w:rsidRPr="009972BA">
        <w:rPr>
          <w:rFonts w:ascii="Times New Roman" w:eastAsia="標楷體" w:hAnsi="標楷體" w:cs="Times New Roman" w:hint="eastAsia"/>
          <w:sz w:val="28"/>
          <w:szCs w:val="28"/>
        </w:rPr>
        <w:t>智利外交部對外貿易</w:t>
      </w:r>
      <w:proofErr w:type="gramStart"/>
      <w:r w:rsidR="00B1184F" w:rsidRPr="009972BA">
        <w:rPr>
          <w:rFonts w:ascii="Times New Roman" w:eastAsia="標楷體" w:hAnsi="標楷體" w:cs="Times New Roman" w:hint="eastAsia"/>
          <w:sz w:val="28"/>
          <w:szCs w:val="28"/>
        </w:rPr>
        <w:t>推廣總司</w:t>
      </w:r>
      <w:proofErr w:type="gramEnd"/>
      <w:r w:rsidR="008A5962" w:rsidRPr="000C0778">
        <w:rPr>
          <w:rFonts w:ascii="標楷體" w:eastAsia="標楷體" w:hAnsi="標楷體" w:cs="Times New Roman" w:hint="eastAsia"/>
          <w:sz w:val="28"/>
          <w:szCs w:val="28"/>
        </w:rPr>
        <w:t>(</w:t>
      </w:r>
      <w:proofErr w:type="spellStart"/>
      <w:r w:rsidR="00B1184F">
        <w:rPr>
          <w:rFonts w:ascii="Times New Roman" w:eastAsia="標楷體" w:hAnsi="標楷體" w:cs="Times New Roman" w:hint="eastAsia"/>
          <w:sz w:val="28"/>
          <w:szCs w:val="28"/>
        </w:rPr>
        <w:t>Pro</w:t>
      </w:r>
      <w:r w:rsidR="00B1184F" w:rsidRPr="00BD2B27">
        <w:rPr>
          <w:rFonts w:ascii="Times New Roman" w:eastAsia="標楷體" w:hAnsi="標楷體" w:cs="Times New Roman" w:hint="eastAsia"/>
          <w:sz w:val="28"/>
          <w:szCs w:val="28"/>
        </w:rPr>
        <w:t>Chile</w:t>
      </w:r>
      <w:proofErr w:type="spellEnd"/>
      <w:r w:rsidR="008A5962" w:rsidRPr="000C0778">
        <w:rPr>
          <w:rFonts w:ascii="標楷體" w:eastAsia="標楷體" w:hAnsi="標楷體" w:cs="Times New Roman" w:hint="eastAsia"/>
          <w:sz w:val="28"/>
          <w:szCs w:val="28"/>
        </w:rPr>
        <w:t>)</w:t>
      </w:r>
      <w:r w:rsidR="00B1184F" w:rsidRPr="00BD2B27">
        <w:rPr>
          <w:rFonts w:ascii="Times New Roman" w:eastAsia="標楷體" w:hAnsi="標楷體" w:cs="Times New Roman" w:hint="eastAsia"/>
          <w:sz w:val="28"/>
          <w:szCs w:val="28"/>
        </w:rPr>
        <w:t>成立超過</w:t>
      </w:r>
      <w:r w:rsidR="00B1184F" w:rsidRPr="00BD2B27">
        <w:rPr>
          <w:rFonts w:ascii="Times New Roman" w:eastAsia="標楷體" w:hAnsi="標楷體" w:cs="Times New Roman" w:hint="eastAsia"/>
          <w:sz w:val="28"/>
          <w:szCs w:val="28"/>
        </w:rPr>
        <w:t>45</w:t>
      </w:r>
      <w:r w:rsidR="00B1184F">
        <w:rPr>
          <w:rFonts w:ascii="Times New Roman" w:eastAsia="標楷體" w:hAnsi="標楷體" w:cs="Times New Roman" w:hint="eastAsia"/>
          <w:sz w:val="28"/>
          <w:szCs w:val="28"/>
        </w:rPr>
        <w:t>年，是智利</w:t>
      </w:r>
      <w:r w:rsidR="00B1184F" w:rsidRPr="00BD2B27">
        <w:rPr>
          <w:rFonts w:ascii="Times New Roman" w:eastAsia="標楷體" w:hAnsi="標楷體" w:cs="Times New Roman" w:hint="eastAsia"/>
          <w:sz w:val="28"/>
          <w:szCs w:val="28"/>
        </w:rPr>
        <w:t>政府單</w:t>
      </w:r>
      <w:r w:rsidR="00B1184F">
        <w:rPr>
          <w:rFonts w:ascii="Times New Roman" w:eastAsia="標楷體" w:hAnsi="標楷體" w:cs="Times New Roman" w:hint="eastAsia"/>
          <w:sz w:val="28"/>
          <w:szCs w:val="28"/>
        </w:rPr>
        <w:t>位，負責促進出口發展及協助民間企業國際化</w:t>
      </w:r>
      <w:r w:rsidR="00B1184F" w:rsidRPr="00BD2B27">
        <w:rPr>
          <w:rFonts w:ascii="Times New Roman" w:eastAsia="標楷體" w:hAnsi="標楷體" w:cs="Times New Roman" w:hint="eastAsia"/>
          <w:sz w:val="28"/>
          <w:szCs w:val="28"/>
        </w:rPr>
        <w:t>。</w:t>
      </w:r>
      <w:proofErr w:type="spellStart"/>
      <w:r w:rsidR="00B1184F">
        <w:rPr>
          <w:rFonts w:ascii="Times New Roman" w:eastAsia="標楷體" w:hAnsi="標楷體" w:cs="Times New Roman" w:hint="eastAsia"/>
          <w:sz w:val="28"/>
          <w:szCs w:val="28"/>
        </w:rPr>
        <w:t>ProC</w:t>
      </w:r>
      <w:r w:rsidR="00B1184F" w:rsidRPr="00BD2B27">
        <w:rPr>
          <w:rFonts w:ascii="Times New Roman" w:eastAsia="標楷體" w:hAnsi="標楷體" w:cs="Times New Roman" w:hint="eastAsia"/>
          <w:sz w:val="28"/>
          <w:szCs w:val="28"/>
        </w:rPr>
        <w:t>hile</w:t>
      </w:r>
      <w:proofErr w:type="spellEnd"/>
      <w:r w:rsidR="008A5962">
        <w:rPr>
          <w:rFonts w:ascii="Times New Roman" w:eastAsia="標楷體" w:hAnsi="標楷體" w:cs="Times New Roman" w:hint="eastAsia"/>
          <w:sz w:val="28"/>
          <w:szCs w:val="28"/>
        </w:rPr>
        <w:t>主要任務為</w:t>
      </w:r>
      <w:r w:rsidR="00B1184F">
        <w:rPr>
          <w:rFonts w:ascii="Times New Roman" w:eastAsia="標楷體" w:hAnsi="標楷體" w:cs="Times New Roman" w:hint="eastAsia"/>
          <w:sz w:val="28"/>
          <w:szCs w:val="28"/>
        </w:rPr>
        <w:t>幫助智利廠商取得對外聯絡管</w:t>
      </w:r>
      <w:r w:rsidR="00B1184F" w:rsidRPr="00BD2B27">
        <w:rPr>
          <w:rFonts w:ascii="Times New Roman" w:eastAsia="標楷體" w:hAnsi="標楷體" w:cs="Times New Roman" w:hint="eastAsia"/>
          <w:sz w:val="28"/>
          <w:szCs w:val="28"/>
        </w:rPr>
        <w:t>道及消息，</w:t>
      </w:r>
      <w:r w:rsidR="00B1184F">
        <w:rPr>
          <w:rFonts w:ascii="Times New Roman" w:eastAsia="標楷體" w:hAnsi="標楷體" w:cs="Times New Roman" w:hint="eastAsia"/>
          <w:sz w:val="28"/>
          <w:szCs w:val="28"/>
        </w:rPr>
        <w:t>另外亦於全世界</w:t>
      </w:r>
      <w:r w:rsidR="00B1184F" w:rsidRPr="00BD2B27">
        <w:rPr>
          <w:rFonts w:ascii="Times New Roman" w:eastAsia="標楷體" w:hAnsi="標楷體" w:cs="Times New Roman" w:hint="eastAsia"/>
          <w:sz w:val="28"/>
          <w:szCs w:val="28"/>
        </w:rPr>
        <w:t>設立</w:t>
      </w:r>
      <w:r w:rsidR="00B1184F" w:rsidRPr="00BD2B27">
        <w:rPr>
          <w:rFonts w:ascii="Times New Roman" w:eastAsia="標楷體" w:hAnsi="標楷體" w:cs="Times New Roman" w:hint="eastAsia"/>
          <w:sz w:val="28"/>
          <w:szCs w:val="28"/>
        </w:rPr>
        <w:t>56</w:t>
      </w:r>
      <w:r w:rsidR="00B1184F" w:rsidRPr="00BD2B27">
        <w:rPr>
          <w:rFonts w:ascii="Times New Roman" w:eastAsia="標楷體" w:hAnsi="標楷體" w:cs="Times New Roman" w:hint="eastAsia"/>
          <w:sz w:val="28"/>
          <w:szCs w:val="28"/>
        </w:rPr>
        <w:t>間海外辦公室。關於智利出口概況，</w:t>
      </w:r>
      <w:r w:rsidR="00B1184F" w:rsidRPr="00BD2B27">
        <w:rPr>
          <w:rFonts w:ascii="Times New Roman" w:eastAsia="標楷體" w:hAnsi="標楷體" w:cs="Times New Roman" w:hint="eastAsia"/>
          <w:sz w:val="28"/>
          <w:szCs w:val="28"/>
        </w:rPr>
        <w:t>2019</w:t>
      </w:r>
      <w:r w:rsidR="00B1184F" w:rsidRPr="00BD2B27">
        <w:rPr>
          <w:rFonts w:ascii="Times New Roman" w:eastAsia="標楷體" w:hAnsi="標楷體" w:cs="Times New Roman" w:hint="eastAsia"/>
          <w:sz w:val="28"/>
          <w:szCs w:val="28"/>
        </w:rPr>
        <w:t>年智利出口貿易達</w:t>
      </w:r>
      <w:r w:rsidR="00B1184F" w:rsidRPr="00BD2B27">
        <w:rPr>
          <w:rFonts w:ascii="Times New Roman" w:eastAsia="標楷體" w:hAnsi="標楷體" w:cs="Times New Roman" w:hint="eastAsia"/>
          <w:sz w:val="28"/>
          <w:szCs w:val="28"/>
        </w:rPr>
        <w:t>1</w:t>
      </w:r>
      <w:r w:rsidR="00B1184F">
        <w:rPr>
          <w:rFonts w:ascii="Times New Roman" w:eastAsia="標楷體" w:hAnsi="標楷體" w:cs="Times New Roman" w:hint="eastAsia"/>
          <w:sz w:val="28"/>
          <w:szCs w:val="28"/>
        </w:rPr>
        <w:t>億</w:t>
      </w:r>
      <w:r w:rsidR="00B1184F" w:rsidRPr="00BD2B27">
        <w:rPr>
          <w:rFonts w:ascii="Times New Roman" w:eastAsia="標楷體" w:hAnsi="標楷體" w:cs="Times New Roman" w:hint="eastAsia"/>
          <w:sz w:val="28"/>
          <w:szCs w:val="28"/>
        </w:rPr>
        <w:t>39</w:t>
      </w:r>
      <w:r w:rsidR="00B1184F">
        <w:rPr>
          <w:rFonts w:ascii="Times New Roman" w:eastAsia="標楷體" w:hAnsi="標楷體" w:cs="Times New Roman" w:hint="eastAsia"/>
          <w:sz w:val="28"/>
          <w:szCs w:val="28"/>
        </w:rPr>
        <w:t>00</w:t>
      </w:r>
      <w:r w:rsidR="008A5962">
        <w:rPr>
          <w:rFonts w:ascii="Times New Roman" w:eastAsia="標楷體" w:hAnsi="標楷體" w:cs="Times New Roman" w:hint="eastAsia"/>
          <w:sz w:val="28"/>
          <w:szCs w:val="28"/>
        </w:rPr>
        <w:t>萬美元，</w:t>
      </w:r>
      <w:proofErr w:type="gramStart"/>
      <w:r w:rsidR="008A5962">
        <w:rPr>
          <w:rFonts w:ascii="Times New Roman" w:eastAsia="標楷體" w:hAnsi="標楷體" w:cs="Times New Roman" w:hint="eastAsia"/>
          <w:sz w:val="28"/>
          <w:szCs w:val="28"/>
        </w:rPr>
        <w:t>佔</w:t>
      </w:r>
      <w:proofErr w:type="gramEnd"/>
      <w:r w:rsidR="008A5962">
        <w:rPr>
          <w:rFonts w:ascii="Times New Roman" w:eastAsia="標楷體" w:hAnsi="標楷體" w:cs="Times New Roman" w:hint="eastAsia"/>
          <w:sz w:val="28"/>
          <w:szCs w:val="28"/>
        </w:rPr>
        <w:t>該國</w:t>
      </w:r>
      <w:r w:rsidR="008A5962">
        <w:rPr>
          <w:rFonts w:ascii="Times New Roman" w:eastAsia="標楷體" w:hAnsi="標楷體" w:cs="Times New Roman" w:hint="eastAsia"/>
          <w:sz w:val="28"/>
          <w:szCs w:val="28"/>
        </w:rPr>
        <w:t>GDP</w:t>
      </w:r>
      <w:r w:rsidR="00B1184F">
        <w:rPr>
          <w:rFonts w:ascii="Times New Roman" w:eastAsia="標楷體" w:hAnsi="標楷體" w:cs="Times New Roman" w:hint="eastAsia"/>
          <w:sz w:val="28"/>
          <w:szCs w:val="28"/>
        </w:rPr>
        <w:t>的</w:t>
      </w:r>
      <w:r w:rsidR="00B1184F">
        <w:rPr>
          <w:rFonts w:ascii="Times New Roman" w:eastAsia="標楷體" w:hAnsi="標楷體" w:cs="Times New Roman" w:hint="eastAsia"/>
          <w:sz w:val="28"/>
          <w:szCs w:val="28"/>
        </w:rPr>
        <w:t>56%</w:t>
      </w:r>
      <w:r w:rsidR="00B1184F">
        <w:rPr>
          <w:rFonts w:ascii="Times New Roman" w:eastAsia="標楷體" w:hAnsi="標楷體" w:cs="Times New Roman" w:hint="eastAsia"/>
          <w:sz w:val="28"/>
          <w:szCs w:val="28"/>
        </w:rPr>
        <w:t>，</w:t>
      </w:r>
      <w:r w:rsidR="00B1184F" w:rsidRPr="00BD2B27">
        <w:rPr>
          <w:rFonts w:ascii="Times New Roman" w:eastAsia="標楷體" w:hAnsi="標楷體" w:cs="Times New Roman" w:hint="eastAsia"/>
          <w:sz w:val="28"/>
          <w:szCs w:val="28"/>
        </w:rPr>
        <w:t>共有</w:t>
      </w:r>
      <w:r w:rsidR="00B1184F" w:rsidRPr="00BD2B27">
        <w:rPr>
          <w:rFonts w:ascii="Times New Roman" w:eastAsia="標楷體" w:hAnsi="標楷體" w:cs="Times New Roman" w:hint="eastAsia"/>
          <w:sz w:val="28"/>
          <w:szCs w:val="28"/>
        </w:rPr>
        <w:t>43251</w:t>
      </w:r>
      <w:r w:rsidR="00B1184F">
        <w:rPr>
          <w:rFonts w:ascii="Times New Roman" w:eastAsia="標楷體" w:hAnsi="標楷體" w:cs="Times New Roman" w:hint="eastAsia"/>
          <w:sz w:val="28"/>
          <w:szCs w:val="28"/>
        </w:rPr>
        <w:t>間企業</w:t>
      </w:r>
      <w:r w:rsidR="00B1184F" w:rsidRPr="00BD2B27">
        <w:rPr>
          <w:rFonts w:ascii="Times New Roman" w:eastAsia="標楷體" w:hAnsi="標楷體" w:cs="Times New Roman" w:hint="eastAsia"/>
          <w:sz w:val="28"/>
          <w:szCs w:val="28"/>
        </w:rPr>
        <w:t>參與</w:t>
      </w:r>
      <w:r w:rsidR="00B1184F">
        <w:rPr>
          <w:rFonts w:ascii="Times New Roman" w:eastAsia="標楷體" w:hAnsi="標楷體" w:cs="Times New Roman" w:hint="eastAsia"/>
          <w:sz w:val="28"/>
          <w:szCs w:val="28"/>
        </w:rPr>
        <w:t>對外貿易，創造了</w:t>
      </w:r>
      <w:r w:rsidR="00B1184F" w:rsidRPr="00BD2B27">
        <w:rPr>
          <w:rFonts w:ascii="Times New Roman" w:eastAsia="標楷體" w:hAnsi="標楷體" w:cs="Times New Roman" w:hint="eastAsia"/>
          <w:sz w:val="28"/>
          <w:szCs w:val="28"/>
        </w:rPr>
        <w:t>280</w:t>
      </w:r>
      <w:r w:rsidR="00B1184F" w:rsidRPr="00BD2B27">
        <w:rPr>
          <w:rFonts w:ascii="Times New Roman" w:eastAsia="標楷體" w:hAnsi="標楷體" w:cs="Times New Roman" w:hint="eastAsia"/>
          <w:sz w:val="28"/>
          <w:szCs w:val="28"/>
        </w:rPr>
        <w:t>萬個工作機會。</w:t>
      </w:r>
      <w:r w:rsidR="00B1184F" w:rsidRPr="00BD2B27">
        <w:rPr>
          <w:rFonts w:ascii="Times New Roman" w:eastAsia="標楷體" w:hAnsi="標楷體" w:cs="Times New Roman" w:hint="eastAsia"/>
          <w:sz w:val="28"/>
          <w:szCs w:val="28"/>
        </w:rPr>
        <w:t>2019</w:t>
      </w:r>
      <w:r w:rsidR="00B1184F" w:rsidRPr="00BD2B27">
        <w:rPr>
          <w:rFonts w:ascii="Times New Roman" w:eastAsia="標楷體" w:hAnsi="標楷體" w:cs="Times New Roman" w:hint="eastAsia"/>
          <w:sz w:val="28"/>
          <w:szCs w:val="28"/>
        </w:rPr>
        <w:t>年，</w:t>
      </w:r>
      <w:proofErr w:type="spellStart"/>
      <w:r w:rsidR="00B1184F" w:rsidRPr="00BD2B27">
        <w:rPr>
          <w:rFonts w:ascii="Times New Roman" w:eastAsia="標楷體" w:hAnsi="標楷體" w:cs="Times New Roman" w:hint="eastAsia"/>
          <w:sz w:val="28"/>
          <w:szCs w:val="28"/>
        </w:rPr>
        <w:t>ProChile</w:t>
      </w:r>
      <w:proofErr w:type="spellEnd"/>
      <w:r w:rsidR="00B1184F">
        <w:rPr>
          <w:rFonts w:ascii="Times New Roman" w:eastAsia="標楷體" w:hAnsi="標楷體" w:cs="Times New Roman" w:hint="eastAsia"/>
          <w:sz w:val="28"/>
          <w:szCs w:val="28"/>
        </w:rPr>
        <w:t>輔導</w:t>
      </w:r>
      <w:r w:rsidR="00B1184F" w:rsidRPr="00BD2B27">
        <w:rPr>
          <w:rFonts w:ascii="Times New Roman" w:eastAsia="標楷體" w:hAnsi="標楷體" w:cs="Times New Roman" w:hint="eastAsia"/>
          <w:sz w:val="28"/>
          <w:szCs w:val="28"/>
        </w:rPr>
        <w:t xml:space="preserve">1977 </w:t>
      </w:r>
      <w:r w:rsidR="00B1184F">
        <w:rPr>
          <w:rFonts w:ascii="Times New Roman" w:eastAsia="標楷體" w:hAnsi="標楷體" w:cs="Times New Roman" w:hint="eastAsia"/>
          <w:sz w:val="28"/>
          <w:szCs w:val="28"/>
        </w:rPr>
        <w:t>間企業廠商及</w:t>
      </w:r>
      <w:r w:rsidR="00B1184F">
        <w:rPr>
          <w:rFonts w:ascii="Times New Roman" w:eastAsia="標楷體" w:hAnsi="標楷體" w:cs="Times New Roman" w:hint="eastAsia"/>
          <w:sz w:val="28"/>
          <w:szCs w:val="28"/>
        </w:rPr>
        <w:t>1002</w:t>
      </w:r>
      <w:r w:rsidR="00B1184F">
        <w:rPr>
          <w:rFonts w:ascii="Times New Roman" w:eastAsia="標楷體" w:hAnsi="標楷體" w:cs="Times New Roman" w:hint="eastAsia"/>
          <w:sz w:val="28"/>
          <w:szCs w:val="28"/>
        </w:rPr>
        <w:t>間中小企業</w:t>
      </w:r>
      <w:r w:rsidR="008A5962">
        <w:rPr>
          <w:rFonts w:ascii="Times New Roman" w:eastAsia="標楷體" w:hAnsi="標楷體" w:cs="Times New Roman" w:hint="eastAsia"/>
          <w:sz w:val="28"/>
          <w:szCs w:val="28"/>
        </w:rPr>
        <w:t>，其出口總額達</w:t>
      </w:r>
      <w:r w:rsidR="00B1184F" w:rsidRPr="00BD2B27">
        <w:rPr>
          <w:rFonts w:ascii="Times New Roman" w:eastAsia="標楷體" w:hAnsi="標楷體" w:cs="Times New Roman" w:hint="eastAsia"/>
          <w:sz w:val="28"/>
          <w:szCs w:val="28"/>
        </w:rPr>
        <w:t>2900</w:t>
      </w:r>
      <w:r w:rsidR="00B1184F">
        <w:rPr>
          <w:rFonts w:ascii="Times New Roman" w:eastAsia="標楷體" w:hAnsi="標楷體" w:cs="Times New Roman" w:hint="eastAsia"/>
          <w:sz w:val="28"/>
          <w:szCs w:val="28"/>
        </w:rPr>
        <w:t>萬美元</w:t>
      </w:r>
      <w:r w:rsidR="00B1184F" w:rsidRPr="00BD2B27">
        <w:rPr>
          <w:rFonts w:ascii="Times New Roman" w:eastAsia="標楷體" w:hAnsi="標楷體" w:cs="Times New Roman" w:hint="eastAsia"/>
          <w:sz w:val="28"/>
          <w:szCs w:val="28"/>
        </w:rPr>
        <w:t>。智利</w:t>
      </w:r>
      <w:r w:rsidR="00B1184F">
        <w:rPr>
          <w:rFonts w:ascii="Times New Roman" w:eastAsia="標楷體" w:hAnsi="標楷體" w:cs="Times New Roman" w:hint="eastAsia"/>
          <w:sz w:val="28"/>
          <w:szCs w:val="28"/>
        </w:rPr>
        <w:t>已在</w:t>
      </w:r>
      <w:r w:rsidR="00B1184F" w:rsidRPr="00BD2B27">
        <w:rPr>
          <w:rFonts w:ascii="Times New Roman" w:eastAsia="標楷體" w:hAnsi="標楷體" w:cs="Times New Roman" w:hint="eastAsia"/>
          <w:sz w:val="28"/>
          <w:szCs w:val="28"/>
        </w:rPr>
        <w:t>全球</w:t>
      </w:r>
      <w:r w:rsidR="00B1184F">
        <w:rPr>
          <w:rFonts w:ascii="Times New Roman" w:eastAsia="標楷體" w:hAnsi="標楷體" w:cs="Times New Roman" w:hint="eastAsia"/>
          <w:sz w:val="28"/>
          <w:szCs w:val="28"/>
        </w:rPr>
        <w:t>簽署了</w:t>
      </w:r>
      <w:r w:rsidR="00B1184F">
        <w:rPr>
          <w:rFonts w:ascii="Times New Roman" w:eastAsia="標楷體" w:hAnsi="標楷體" w:cs="Times New Roman" w:hint="eastAsia"/>
          <w:sz w:val="28"/>
          <w:szCs w:val="28"/>
        </w:rPr>
        <w:t>29</w:t>
      </w:r>
      <w:r w:rsidR="00B1184F">
        <w:rPr>
          <w:rFonts w:ascii="Times New Roman" w:eastAsia="標楷體" w:hAnsi="標楷體" w:cs="Times New Roman" w:hint="eastAsia"/>
          <w:sz w:val="28"/>
          <w:szCs w:val="28"/>
        </w:rPr>
        <w:t>個貿易協定，涵蓋</w:t>
      </w:r>
      <w:r w:rsidR="00B1184F">
        <w:rPr>
          <w:rFonts w:ascii="Times New Roman" w:eastAsia="標楷體" w:hAnsi="標楷體" w:cs="Times New Roman" w:hint="eastAsia"/>
          <w:sz w:val="28"/>
          <w:szCs w:val="28"/>
        </w:rPr>
        <w:t>65</w:t>
      </w:r>
      <w:r w:rsidR="00B1184F">
        <w:rPr>
          <w:rFonts w:ascii="Times New Roman" w:eastAsia="標楷體" w:hAnsi="標楷體" w:cs="Times New Roman" w:hint="eastAsia"/>
          <w:sz w:val="28"/>
          <w:szCs w:val="28"/>
        </w:rPr>
        <w:t>個經濟體，</w:t>
      </w:r>
      <w:proofErr w:type="gramStart"/>
      <w:r w:rsidR="00B1184F">
        <w:rPr>
          <w:rFonts w:ascii="Times New Roman" w:eastAsia="標楷體" w:hAnsi="標楷體" w:cs="Times New Roman" w:hint="eastAsia"/>
          <w:sz w:val="28"/>
          <w:szCs w:val="28"/>
        </w:rPr>
        <w:t>佔</w:t>
      </w:r>
      <w:proofErr w:type="gramEnd"/>
      <w:r w:rsidR="00B1184F">
        <w:rPr>
          <w:rFonts w:ascii="Times New Roman" w:eastAsia="標楷體" w:hAnsi="標楷體" w:cs="Times New Roman" w:hint="eastAsia"/>
          <w:sz w:val="28"/>
          <w:szCs w:val="28"/>
        </w:rPr>
        <w:t>世界</w:t>
      </w:r>
      <w:r w:rsidR="00B1184F">
        <w:rPr>
          <w:rFonts w:ascii="Times New Roman" w:eastAsia="標楷體" w:hAnsi="標楷體" w:cs="Times New Roman" w:hint="eastAsia"/>
          <w:sz w:val="28"/>
          <w:szCs w:val="28"/>
        </w:rPr>
        <w:t>GDP</w:t>
      </w:r>
      <w:r w:rsidR="00B1184F">
        <w:rPr>
          <w:rFonts w:ascii="Times New Roman" w:eastAsia="標楷體" w:hAnsi="標楷體" w:cs="Times New Roman" w:hint="eastAsia"/>
          <w:sz w:val="28"/>
          <w:szCs w:val="28"/>
        </w:rPr>
        <w:t>的</w:t>
      </w:r>
      <w:r w:rsidR="00B1184F">
        <w:rPr>
          <w:rFonts w:ascii="Times New Roman" w:eastAsia="標楷體" w:hAnsi="標楷體" w:cs="Times New Roman" w:hint="eastAsia"/>
          <w:sz w:val="28"/>
          <w:szCs w:val="28"/>
        </w:rPr>
        <w:t>88%</w:t>
      </w:r>
      <w:r w:rsidR="00B1184F" w:rsidRPr="00BD2B27">
        <w:rPr>
          <w:rFonts w:ascii="Times New Roman" w:eastAsia="標楷體" w:hAnsi="標楷體" w:cs="Times New Roman" w:hint="eastAsia"/>
          <w:sz w:val="28"/>
          <w:szCs w:val="28"/>
        </w:rPr>
        <w:t>。</w:t>
      </w:r>
      <w:r w:rsidR="00B1184F">
        <w:rPr>
          <w:rFonts w:ascii="Times New Roman" w:eastAsia="標楷體" w:hAnsi="標楷體" w:cs="Times New Roman" w:hint="eastAsia"/>
          <w:sz w:val="28"/>
          <w:szCs w:val="28"/>
        </w:rPr>
        <w:t>眾所皆知，銅礦為智利主要出口產品，</w:t>
      </w:r>
      <w:proofErr w:type="gramStart"/>
      <w:r w:rsidR="00B1184F">
        <w:rPr>
          <w:rFonts w:ascii="Times New Roman" w:eastAsia="標楷體" w:hAnsi="標楷體" w:cs="Times New Roman" w:hint="eastAsia"/>
          <w:sz w:val="28"/>
          <w:szCs w:val="28"/>
        </w:rPr>
        <w:t>佔</w:t>
      </w:r>
      <w:proofErr w:type="gramEnd"/>
      <w:r w:rsidR="00B1184F">
        <w:rPr>
          <w:rFonts w:ascii="Times New Roman" w:eastAsia="標楷體" w:hAnsi="標楷體" w:cs="Times New Roman" w:hint="eastAsia"/>
          <w:sz w:val="28"/>
          <w:szCs w:val="28"/>
        </w:rPr>
        <w:t>出口總值的一半，但在近</w:t>
      </w:r>
      <w:r w:rsidR="00B1184F">
        <w:rPr>
          <w:rFonts w:ascii="Times New Roman" w:eastAsia="標楷體" w:hAnsi="標楷體" w:cs="Times New Roman" w:hint="eastAsia"/>
          <w:sz w:val="28"/>
          <w:szCs w:val="28"/>
        </w:rPr>
        <w:t>20</w:t>
      </w:r>
      <w:r w:rsidR="00B1184F">
        <w:rPr>
          <w:rFonts w:ascii="Times New Roman" w:eastAsia="標楷體" w:hAnsi="標楷體" w:cs="Times New Roman" w:hint="eastAsia"/>
          <w:sz w:val="28"/>
          <w:szCs w:val="28"/>
        </w:rPr>
        <w:t>年間，智利的非銅礦產品出口成長了三倍，在</w:t>
      </w:r>
      <w:r w:rsidR="00B1184F">
        <w:rPr>
          <w:rFonts w:ascii="Times New Roman" w:eastAsia="標楷體" w:hAnsi="標楷體" w:cs="Times New Roman" w:hint="eastAsia"/>
          <w:sz w:val="28"/>
          <w:szCs w:val="28"/>
        </w:rPr>
        <w:t>2019</w:t>
      </w:r>
      <w:r w:rsidR="00B1184F">
        <w:rPr>
          <w:rFonts w:ascii="Times New Roman" w:eastAsia="標楷體" w:hAnsi="標楷體" w:cs="Times New Roman" w:hint="eastAsia"/>
          <w:sz w:val="28"/>
          <w:szCs w:val="28"/>
        </w:rPr>
        <w:t>年，智利為一系列食品的世界最大出口國，包括冷凍櫻桃、</w:t>
      </w:r>
      <w:r w:rsidR="00B1184F" w:rsidRPr="00BD2B27">
        <w:rPr>
          <w:rFonts w:ascii="Times New Roman" w:eastAsia="標楷體" w:hAnsi="標楷體" w:cs="Times New Roman" w:hint="eastAsia"/>
          <w:sz w:val="28"/>
          <w:szCs w:val="28"/>
        </w:rPr>
        <w:t>李子</w:t>
      </w:r>
      <w:r w:rsidR="00B1184F">
        <w:rPr>
          <w:rFonts w:ascii="Times New Roman" w:eastAsia="標楷體" w:hAnsi="標楷體" w:cs="Times New Roman" w:hint="eastAsia"/>
          <w:sz w:val="28"/>
          <w:szCs w:val="28"/>
        </w:rPr>
        <w:t>、蘋果乾及各式漁業產品</w:t>
      </w:r>
      <w:r w:rsidR="00B1184F" w:rsidRPr="00BD2B27">
        <w:rPr>
          <w:rFonts w:ascii="Times New Roman" w:eastAsia="標楷體" w:hAnsi="標楷體" w:cs="Times New Roman" w:hint="eastAsia"/>
          <w:sz w:val="28"/>
          <w:szCs w:val="28"/>
        </w:rPr>
        <w:t>。</w:t>
      </w:r>
      <w:r w:rsidR="00B1184F">
        <w:rPr>
          <w:rFonts w:ascii="Times New Roman" w:eastAsia="標楷體" w:hAnsi="標楷體" w:cs="Times New Roman" w:hint="eastAsia"/>
          <w:sz w:val="28"/>
          <w:szCs w:val="28"/>
        </w:rPr>
        <w:t>其出口目的地將近</w:t>
      </w:r>
      <w:r w:rsidR="00B1184F">
        <w:rPr>
          <w:rFonts w:ascii="Times New Roman" w:eastAsia="標楷體" w:hAnsi="標楷體" w:cs="Times New Roman" w:hint="eastAsia"/>
          <w:sz w:val="28"/>
          <w:szCs w:val="28"/>
        </w:rPr>
        <w:t>200</w:t>
      </w:r>
      <w:r w:rsidR="00B1184F">
        <w:rPr>
          <w:rFonts w:ascii="Times New Roman" w:eastAsia="標楷體" w:hAnsi="標楷體" w:cs="Times New Roman" w:hint="eastAsia"/>
          <w:sz w:val="28"/>
          <w:szCs w:val="28"/>
        </w:rPr>
        <w:t>個，遍及</w:t>
      </w:r>
      <w:r w:rsidR="00B1184F" w:rsidRPr="003D7F84">
        <w:rPr>
          <w:rFonts w:ascii="Times New Roman" w:eastAsia="標楷體" w:hAnsi="標楷體" w:cs="Times New Roman" w:hint="eastAsia"/>
          <w:sz w:val="28"/>
          <w:szCs w:val="28"/>
        </w:rPr>
        <w:t>亞洲及大洋洲</w:t>
      </w:r>
      <w:r w:rsidR="00B1184F">
        <w:rPr>
          <w:rFonts w:ascii="Times New Roman" w:eastAsia="標楷體" w:hAnsi="標楷體" w:cs="Times New Roman" w:hint="eastAsia"/>
          <w:sz w:val="28"/>
          <w:szCs w:val="28"/>
        </w:rPr>
        <w:t>、</w:t>
      </w:r>
      <w:r w:rsidR="00B1184F" w:rsidRPr="003D7F84">
        <w:rPr>
          <w:rFonts w:ascii="Times New Roman" w:eastAsia="標楷體" w:hAnsi="標楷體" w:cs="Times New Roman" w:hint="eastAsia"/>
          <w:sz w:val="28"/>
          <w:szCs w:val="28"/>
        </w:rPr>
        <w:t>拉丁美洲</w:t>
      </w:r>
      <w:r w:rsidR="00B1184F">
        <w:rPr>
          <w:rFonts w:ascii="Times New Roman" w:eastAsia="標楷體" w:hAnsi="標楷體" w:cs="Times New Roman" w:hint="eastAsia"/>
          <w:sz w:val="28"/>
          <w:szCs w:val="28"/>
        </w:rPr>
        <w:t>、</w:t>
      </w:r>
      <w:r w:rsidR="00B1184F" w:rsidRPr="003D7F84">
        <w:rPr>
          <w:rFonts w:ascii="Times New Roman" w:eastAsia="標楷體" w:hAnsi="標楷體" w:cs="Times New Roman" w:hint="eastAsia"/>
          <w:sz w:val="28"/>
          <w:szCs w:val="28"/>
        </w:rPr>
        <w:t>北美洲及歐洲</w:t>
      </w:r>
      <w:r w:rsidR="00B1184F">
        <w:rPr>
          <w:rFonts w:ascii="Times New Roman" w:eastAsia="標楷體" w:hAnsi="標楷體" w:cs="Times New Roman" w:hint="eastAsia"/>
          <w:sz w:val="28"/>
          <w:szCs w:val="28"/>
        </w:rPr>
        <w:t>，相當多元。除了上述商品外，近年來，智利的資通訊顧問、軟體設計、藥物及生化研發、電影後製、礦業工程顧問等服務的輸出也逐漸崛起</w:t>
      </w:r>
      <w:r w:rsidR="00B1184F" w:rsidRPr="00BD2B27">
        <w:rPr>
          <w:rFonts w:ascii="Times New Roman" w:eastAsia="標楷體" w:hAnsi="標楷體" w:cs="Times New Roman" w:hint="eastAsia"/>
          <w:sz w:val="28"/>
          <w:szCs w:val="28"/>
        </w:rPr>
        <w:t>。</w:t>
      </w:r>
    </w:p>
    <w:p w:rsidR="00B1184F" w:rsidRDefault="007E6454" w:rsidP="00B1184F">
      <w:pPr>
        <w:pStyle w:val="aa"/>
        <w:spacing w:afterLines="50" w:after="180" w:line="480" w:lineRule="exact"/>
        <w:ind w:leftChars="0" w:left="0"/>
        <w:jc w:val="both"/>
        <w:rPr>
          <w:rFonts w:ascii="Times New Roman" w:eastAsia="標楷體" w:hAnsi="標楷體" w:cs="Times New Roman"/>
          <w:sz w:val="28"/>
          <w:szCs w:val="28"/>
        </w:rPr>
      </w:pPr>
      <w:r>
        <w:rPr>
          <w:rFonts w:ascii="Times New Roman" w:eastAsia="標楷體" w:hAnsi="標楷體" w:cs="Times New Roman" w:hint="eastAsia"/>
          <w:sz w:val="28"/>
          <w:szCs w:val="28"/>
        </w:rPr>
        <w:t xml:space="preserve">　　</w:t>
      </w:r>
      <w:r w:rsidR="00B4042E">
        <w:rPr>
          <w:rFonts w:ascii="Times New Roman" w:eastAsia="標楷體" w:hAnsi="標楷體" w:cs="Times New Roman" w:hint="eastAsia"/>
          <w:sz w:val="28"/>
          <w:szCs w:val="28"/>
        </w:rPr>
        <w:t>受</w:t>
      </w:r>
      <w:proofErr w:type="gramStart"/>
      <w:r w:rsidR="00B4042E">
        <w:rPr>
          <w:rFonts w:ascii="Times New Roman" w:eastAsia="標楷體" w:hAnsi="標楷體" w:cs="Times New Roman" w:hint="eastAsia"/>
          <w:sz w:val="28"/>
          <w:szCs w:val="28"/>
        </w:rPr>
        <w:t>疫</w:t>
      </w:r>
      <w:proofErr w:type="gramEnd"/>
      <w:r w:rsidR="00B4042E">
        <w:rPr>
          <w:rFonts w:ascii="Times New Roman" w:eastAsia="標楷體" w:hAnsi="標楷體" w:cs="Times New Roman" w:hint="eastAsia"/>
          <w:sz w:val="28"/>
          <w:szCs w:val="28"/>
        </w:rPr>
        <w:t>情</w:t>
      </w:r>
      <w:r w:rsidR="00B1184F" w:rsidRPr="00BD2B27">
        <w:rPr>
          <w:rFonts w:ascii="Times New Roman" w:eastAsia="標楷體" w:hAnsi="標楷體" w:cs="Times New Roman" w:hint="eastAsia"/>
          <w:sz w:val="28"/>
          <w:szCs w:val="28"/>
        </w:rPr>
        <w:t>波及，智利於</w:t>
      </w:r>
      <w:r w:rsidR="00B1184F" w:rsidRPr="00BD2B27">
        <w:rPr>
          <w:rFonts w:ascii="Times New Roman" w:eastAsia="標楷體" w:hAnsi="標楷體" w:cs="Times New Roman" w:hint="eastAsia"/>
          <w:sz w:val="28"/>
          <w:szCs w:val="28"/>
        </w:rPr>
        <w:t>2020</w:t>
      </w:r>
      <w:r w:rsidR="00B1184F" w:rsidRPr="00BD2B27">
        <w:rPr>
          <w:rFonts w:ascii="Times New Roman" w:eastAsia="標楷體" w:hAnsi="標楷體" w:cs="Times New Roman" w:hint="eastAsia"/>
          <w:sz w:val="28"/>
          <w:szCs w:val="28"/>
        </w:rPr>
        <w:t>年</w:t>
      </w:r>
      <w:r w:rsidR="00B1184F">
        <w:rPr>
          <w:rFonts w:ascii="Times New Roman" w:eastAsia="標楷體" w:hAnsi="標楷體" w:cs="Times New Roman" w:hint="eastAsia"/>
          <w:sz w:val="28"/>
          <w:szCs w:val="28"/>
        </w:rPr>
        <w:t>至</w:t>
      </w:r>
      <w:r w:rsidR="00B1184F" w:rsidRPr="00BD2B27">
        <w:rPr>
          <w:rFonts w:ascii="Times New Roman" w:eastAsia="標楷體" w:hAnsi="標楷體" w:cs="Times New Roman" w:hint="eastAsia"/>
          <w:sz w:val="28"/>
          <w:szCs w:val="28"/>
        </w:rPr>
        <w:t>8</w:t>
      </w:r>
      <w:r w:rsidR="00B1184F" w:rsidRPr="00BD2B27">
        <w:rPr>
          <w:rFonts w:ascii="Times New Roman" w:eastAsia="標楷體" w:hAnsi="標楷體" w:cs="Times New Roman" w:hint="eastAsia"/>
          <w:sz w:val="28"/>
          <w:szCs w:val="28"/>
        </w:rPr>
        <w:t>月份對台灣的出口金額為</w:t>
      </w:r>
      <w:r w:rsidR="00B1184F" w:rsidRPr="00BD2B27">
        <w:rPr>
          <w:rFonts w:ascii="Times New Roman" w:eastAsia="標楷體" w:hAnsi="標楷體" w:cs="Times New Roman" w:hint="eastAsia"/>
          <w:sz w:val="28"/>
          <w:szCs w:val="28"/>
        </w:rPr>
        <w:t>8.62</w:t>
      </w:r>
      <w:r w:rsidR="00B1184F">
        <w:rPr>
          <w:rFonts w:ascii="Times New Roman" w:eastAsia="標楷體" w:hAnsi="標楷體" w:cs="Times New Roman" w:hint="eastAsia"/>
          <w:sz w:val="28"/>
          <w:szCs w:val="28"/>
        </w:rPr>
        <w:t>億美元</w:t>
      </w:r>
      <w:r w:rsidR="00B1184F" w:rsidRPr="00BD2B27">
        <w:rPr>
          <w:rFonts w:ascii="Times New Roman" w:eastAsia="標楷體" w:hAnsi="標楷體" w:cs="Times New Roman" w:hint="eastAsia"/>
          <w:sz w:val="28"/>
          <w:szCs w:val="28"/>
        </w:rPr>
        <w:t>，較</w:t>
      </w:r>
      <w:r w:rsidR="00B1184F" w:rsidRPr="00BD2B27">
        <w:rPr>
          <w:rFonts w:ascii="Times New Roman" w:eastAsia="標楷體" w:hAnsi="標楷體" w:cs="Times New Roman" w:hint="eastAsia"/>
          <w:sz w:val="28"/>
          <w:szCs w:val="28"/>
        </w:rPr>
        <w:t>2019</w:t>
      </w:r>
      <w:r w:rsidR="00B1184F" w:rsidRPr="00BD2B27">
        <w:rPr>
          <w:rFonts w:ascii="Times New Roman" w:eastAsia="標楷體" w:hAnsi="標楷體" w:cs="Times New Roman" w:hint="eastAsia"/>
          <w:sz w:val="28"/>
          <w:szCs w:val="28"/>
        </w:rPr>
        <w:t>年同期減少</w:t>
      </w:r>
      <w:r w:rsidR="00B1184F" w:rsidRPr="00BD2B27">
        <w:rPr>
          <w:rFonts w:ascii="Times New Roman" w:eastAsia="標楷體" w:hAnsi="標楷體" w:cs="Times New Roman" w:hint="eastAsia"/>
          <w:sz w:val="28"/>
          <w:szCs w:val="28"/>
        </w:rPr>
        <w:t>21.4%</w:t>
      </w:r>
      <w:r w:rsidR="00B1184F" w:rsidRPr="00BD2B27">
        <w:rPr>
          <w:rFonts w:ascii="Times New Roman" w:eastAsia="標楷體" w:hAnsi="標楷體" w:cs="Times New Roman" w:hint="eastAsia"/>
          <w:sz w:val="28"/>
          <w:szCs w:val="28"/>
        </w:rPr>
        <w:t>。智利出口台灣主要以銅礦為主，</w:t>
      </w:r>
      <w:proofErr w:type="gramStart"/>
      <w:r w:rsidR="00B1184F" w:rsidRPr="00BD2B27">
        <w:rPr>
          <w:rFonts w:ascii="Times New Roman" w:eastAsia="標楷體" w:hAnsi="標楷體" w:cs="Times New Roman" w:hint="eastAsia"/>
          <w:sz w:val="28"/>
          <w:szCs w:val="28"/>
        </w:rPr>
        <w:t>佔</w:t>
      </w:r>
      <w:proofErr w:type="gramEnd"/>
      <w:r w:rsidR="00B1184F" w:rsidRPr="00BD2B27">
        <w:rPr>
          <w:rFonts w:ascii="Times New Roman" w:eastAsia="標楷體" w:hAnsi="標楷體" w:cs="Times New Roman" w:hint="eastAsia"/>
          <w:sz w:val="28"/>
          <w:szCs w:val="28"/>
        </w:rPr>
        <w:t>出口商品之</w:t>
      </w:r>
      <w:r w:rsidR="00B1184F" w:rsidRPr="00BD2B27">
        <w:rPr>
          <w:rFonts w:ascii="Times New Roman" w:eastAsia="標楷體" w:hAnsi="標楷體" w:cs="Times New Roman" w:hint="eastAsia"/>
          <w:sz w:val="28"/>
          <w:szCs w:val="28"/>
        </w:rPr>
        <w:t>70%</w:t>
      </w:r>
      <w:r w:rsidR="00B1184F" w:rsidRPr="00BD2B27">
        <w:rPr>
          <w:rFonts w:ascii="Times New Roman" w:eastAsia="標楷體" w:hAnsi="標楷體" w:cs="Times New Roman" w:hint="eastAsia"/>
          <w:sz w:val="28"/>
          <w:szCs w:val="28"/>
        </w:rPr>
        <w:t>，</w:t>
      </w:r>
      <w:r w:rsidR="00B1184F">
        <w:rPr>
          <w:rFonts w:ascii="Times New Roman" w:eastAsia="標楷體" w:hAnsi="標楷體" w:cs="Times New Roman" w:hint="eastAsia"/>
          <w:sz w:val="28"/>
          <w:szCs w:val="28"/>
        </w:rPr>
        <w:t>金額</w:t>
      </w:r>
      <w:r w:rsidR="00B1184F" w:rsidRPr="00BD2B27">
        <w:rPr>
          <w:rFonts w:ascii="Times New Roman" w:eastAsia="標楷體" w:hAnsi="標楷體" w:cs="Times New Roman" w:hint="eastAsia"/>
          <w:sz w:val="28"/>
          <w:szCs w:val="28"/>
        </w:rPr>
        <w:t>約</w:t>
      </w:r>
      <w:r w:rsidR="00B1184F" w:rsidRPr="00BD2B27">
        <w:rPr>
          <w:rFonts w:ascii="Times New Roman" w:eastAsia="標楷體" w:hAnsi="標楷體" w:cs="Times New Roman" w:hint="eastAsia"/>
          <w:sz w:val="28"/>
          <w:szCs w:val="28"/>
        </w:rPr>
        <w:t>6.02</w:t>
      </w:r>
      <w:r w:rsidR="00B1184F">
        <w:rPr>
          <w:rFonts w:ascii="Times New Roman" w:eastAsia="標楷體" w:hAnsi="標楷體" w:cs="Times New Roman" w:hint="eastAsia"/>
          <w:sz w:val="28"/>
          <w:szCs w:val="28"/>
        </w:rPr>
        <w:t>億美元，</w:t>
      </w:r>
      <w:r w:rsidR="00B1184F" w:rsidRPr="00BD2B27">
        <w:rPr>
          <w:rFonts w:ascii="Times New Roman" w:eastAsia="標楷體" w:hAnsi="標楷體" w:cs="Times New Roman" w:hint="eastAsia"/>
          <w:sz w:val="28"/>
          <w:szCs w:val="28"/>
        </w:rPr>
        <w:t>纖維</w:t>
      </w:r>
      <w:r w:rsidR="00B1184F">
        <w:rPr>
          <w:rFonts w:ascii="Times New Roman" w:eastAsia="標楷體" w:hAnsi="標楷體" w:cs="Times New Roman" w:hint="eastAsia"/>
          <w:sz w:val="28"/>
          <w:szCs w:val="28"/>
        </w:rPr>
        <w:t>素</w:t>
      </w:r>
      <w:r w:rsidR="00B1184F" w:rsidRPr="00BD2B27">
        <w:rPr>
          <w:rFonts w:ascii="Times New Roman" w:eastAsia="標楷體" w:hAnsi="標楷體" w:cs="Times New Roman" w:hint="eastAsia"/>
          <w:sz w:val="28"/>
          <w:szCs w:val="28"/>
        </w:rPr>
        <w:t>為</w:t>
      </w:r>
      <w:r w:rsidR="00B1184F" w:rsidRPr="00BD2B27">
        <w:rPr>
          <w:rFonts w:ascii="Times New Roman" w:eastAsia="標楷體" w:hAnsi="標楷體" w:cs="Times New Roman" w:hint="eastAsia"/>
          <w:sz w:val="28"/>
          <w:szCs w:val="28"/>
        </w:rPr>
        <w:t>6800</w:t>
      </w:r>
      <w:r w:rsidR="00B1184F">
        <w:rPr>
          <w:rFonts w:ascii="Times New Roman" w:eastAsia="標楷體" w:hAnsi="標楷體" w:cs="Times New Roman" w:hint="eastAsia"/>
          <w:sz w:val="28"/>
          <w:szCs w:val="28"/>
        </w:rPr>
        <w:t>萬美元</w:t>
      </w:r>
      <w:r w:rsidR="00B1184F" w:rsidRPr="00BD2B27">
        <w:rPr>
          <w:rFonts w:ascii="Times New Roman" w:eastAsia="標楷體" w:hAnsi="標楷體" w:cs="Times New Roman" w:hint="eastAsia"/>
          <w:sz w:val="28"/>
          <w:szCs w:val="28"/>
        </w:rPr>
        <w:t>、水果及海鮮則分別為</w:t>
      </w:r>
      <w:r w:rsidR="00B1184F" w:rsidRPr="00BD2B27">
        <w:rPr>
          <w:rFonts w:ascii="Times New Roman" w:eastAsia="標楷體" w:hAnsi="標楷體" w:cs="Times New Roman" w:hint="eastAsia"/>
          <w:sz w:val="28"/>
          <w:szCs w:val="28"/>
        </w:rPr>
        <w:t>6500</w:t>
      </w:r>
      <w:r w:rsidR="00B1184F" w:rsidRPr="00BD2B27">
        <w:rPr>
          <w:rFonts w:ascii="Times New Roman" w:eastAsia="標楷體" w:hAnsi="標楷體" w:cs="Times New Roman" w:hint="eastAsia"/>
          <w:sz w:val="28"/>
          <w:szCs w:val="28"/>
        </w:rPr>
        <w:lastRenderedPageBreak/>
        <w:t>萬及</w:t>
      </w:r>
      <w:r w:rsidR="00B1184F" w:rsidRPr="00BD2B27">
        <w:rPr>
          <w:rFonts w:ascii="Times New Roman" w:eastAsia="標楷體" w:hAnsi="標楷體" w:cs="Times New Roman" w:hint="eastAsia"/>
          <w:sz w:val="28"/>
          <w:szCs w:val="28"/>
        </w:rPr>
        <w:t>6100</w:t>
      </w:r>
      <w:r w:rsidR="00B1184F">
        <w:rPr>
          <w:rFonts w:ascii="Times New Roman" w:eastAsia="標楷體" w:hAnsi="標楷體" w:cs="Times New Roman" w:hint="eastAsia"/>
          <w:sz w:val="28"/>
          <w:szCs w:val="28"/>
        </w:rPr>
        <w:t>萬美元</w:t>
      </w:r>
      <w:r w:rsidR="00B4042E">
        <w:rPr>
          <w:rFonts w:ascii="Times New Roman" w:eastAsia="標楷體" w:hAnsi="標楷體" w:cs="Times New Roman" w:hint="eastAsia"/>
          <w:sz w:val="28"/>
          <w:szCs w:val="28"/>
        </w:rPr>
        <w:t>。另外，電子遊戲及食品產</w:t>
      </w:r>
      <w:r w:rsidR="00B1184F" w:rsidRPr="00BD2B27">
        <w:rPr>
          <w:rFonts w:ascii="Times New Roman" w:eastAsia="標楷體" w:hAnsi="標楷體" w:cs="Times New Roman" w:hint="eastAsia"/>
          <w:sz w:val="28"/>
          <w:szCs w:val="28"/>
        </w:rPr>
        <w:t>業的增長潛力值得注目。</w:t>
      </w:r>
    </w:p>
    <w:p w:rsidR="00B1184F" w:rsidRPr="00BD2B27" w:rsidRDefault="007E6454" w:rsidP="00B1184F">
      <w:pPr>
        <w:pStyle w:val="aa"/>
        <w:spacing w:afterLines="50" w:after="180" w:line="480" w:lineRule="exact"/>
        <w:ind w:leftChars="0" w:left="0"/>
        <w:jc w:val="both"/>
        <w:rPr>
          <w:rFonts w:ascii="Times New Roman" w:eastAsia="標楷體" w:hAnsi="Times New Roman" w:cs="Times New Roman"/>
          <w:b/>
          <w:sz w:val="28"/>
          <w:szCs w:val="28"/>
          <w:lang w:val="es-ES_tradnl"/>
        </w:rPr>
      </w:pPr>
      <w:r>
        <w:rPr>
          <w:rFonts w:ascii="Times New Roman" w:eastAsia="標楷體" w:hAnsi="標楷體" w:cs="Times New Roman" w:hint="eastAsia"/>
          <w:sz w:val="28"/>
          <w:szCs w:val="28"/>
        </w:rPr>
        <w:t xml:space="preserve">　　</w:t>
      </w:r>
      <w:r w:rsidR="00B1184F">
        <w:rPr>
          <w:rFonts w:ascii="Times New Roman" w:eastAsia="標楷體" w:hAnsi="標楷體" w:cs="Times New Roman" w:hint="eastAsia"/>
          <w:sz w:val="28"/>
          <w:szCs w:val="28"/>
        </w:rPr>
        <w:t>關於後</w:t>
      </w:r>
      <w:proofErr w:type="gramStart"/>
      <w:r w:rsidR="00B1184F">
        <w:rPr>
          <w:rFonts w:ascii="Times New Roman" w:eastAsia="標楷體" w:hAnsi="標楷體" w:cs="Times New Roman" w:hint="eastAsia"/>
          <w:sz w:val="28"/>
          <w:szCs w:val="28"/>
        </w:rPr>
        <w:t>疫</w:t>
      </w:r>
      <w:proofErr w:type="gramEnd"/>
      <w:r w:rsidR="00B1184F">
        <w:rPr>
          <w:rFonts w:ascii="Times New Roman" w:eastAsia="標楷體" w:hAnsi="標楷體" w:cs="Times New Roman" w:hint="eastAsia"/>
          <w:sz w:val="28"/>
          <w:szCs w:val="28"/>
        </w:rPr>
        <w:t>情之合作商機及挑戰，智利透過出口貿易活化經濟動能，並聚焦推廣立基於創新及永續性的產業</w:t>
      </w:r>
      <w:r w:rsidR="00B1184F" w:rsidRPr="00BD2B27">
        <w:rPr>
          <w:rFonts w:ascii="Times New Roman" w:eastAsia="標楷體" w:hAnsi="標楷體" w:cs="Times New Roman" w:hint="eastAsia"/>
          <w:sz w:val="28"/>
          <w:szCs w:val="28"/>
        </w:rPr>
        <w:t>，例如</w:t>
      </w:r>
      <w:r w:rsidR="00B1184F">
        <w:rPr>
          <w:rFonts w:ascii="Times New Roman" w:eastAsia="標楷體" w:hAnsi="標楷體" w:cs="Times New Roman" w:hint="eastAsia"/>
          <w:sz w:val="28"/>
          <w:szCs w:val="28"/>
        </w:rPr>
        <w:t>：新型態服務</w:t>
      </w:r>
      <w:r w:rsidR="00B1184F" w:rsidRPr="00BD2B27">
        <w:rPr>
          <w:rFonts w:ascii="Times New Roman" w:eastAsia="標楷體" w:hAnsi="標楷體" w:cs="Times New Roman" w:hint="eastAsia"/>
          <w:sz w:val="28"/>
          <w:szCs w:val="28"/>
        </w:rPr>
        <w:t>業</w:t>
      </w:r>
      <w:r w:rsidR="00B4042E" w:rsidRPr="000C0778">
        <w:rPr>
          <w:rFonts w:ascii="標楷體" w:eastAsia="標楷體" w:hAnsi="標楷體" w:cs="Times New Roman" w:hint="eastAsia"/>
          <w:sz w:val="28"/>
          <w:szCs w:val="28"/>
        </w:rPr>
        <w:t>(</w:t>
      </w:r>
      <w:r w:rsidR="00B1184F">
        <w:rPr>
          <w:rFonts w:ascii="Times New Roman" w:eastAsia="標楷體" w:hAnsi="標楷體" w:cs="Times New Roman" w:hint="eastAsia"/>
          <w:sz w:val="28"/>
          <w:szCs w:val="28"/>
        </w:rPr>
        <w:t>金融科技、生物科技、農業科技</w:t>
      </w:r>
      <w:r w:rsidR="00B1184F" w:rsidRPr="00BD2B27">
        <w:rPr>
          <w:rFonts w:ascii="Times New Roman" w:eastAsia="標楷體" w:hAnsi="標楷體" w:cs="Times New Roman" w:hint="eastAsia"/>
          <w:sz w:val="28"/>
          <w:szCs w:val="28"/>
        </w:rPr>
        <w:t>、</w:t>
      </w:r>
      <w:r w:rsidR="00B4042E">
        <w:rPr>
          <w:rFonts w:ascii="Times New Roman" w:eastAsia="標楷體" w:hAnsi="標楷體" w:cs="Times New Roman" w:hint="eastAsia"/>
          <w:sz w:val="28"/>
          <w:szCs w:val="28"/>
        </w:rPr>
        <w:t>教育科技和</w:t>
      </w:r>
      <w:r w:rsidR="00B1184F">
        <w:rPr>
          <w:rFonts w:ascii="Times New Roman" w:eastAsia="標楷體" w:hAnsi="標楷體" w:cs="Times New Roman" w:hint="eastAsia"/>
          <w:sz w:val="28"/>
          <w:szCs w:val="28"/>
        </w:rPr>
        <w:t>電玩</w:t>
      </w:r>
      <w:r w:rsidR="00B1184F" w:rsidRPr="00BD2B27">
        <w:rPr>
          <w:rFonts w:ascii="Times New Roman" w:eastAsia="標楷體" w:hAnsi="標楷體" w:cs="Times New Roman" w:hint="eastAsia"/>
          <w:sz w:val="28"/>
          <w:szCs w:val="28"/>
        </w:rPr>
        <w:t>等</w:t>
      </w:r>
      <w:r w:rsidR="00B4042E" w:rsidRPr="000C0778">
        <w:rPr>
          <w:rFonts w:ascii="標楷體" w:eastAsia="標楷體" w:hAnsi="標楷體" w:cs="Times New Roman" w:hint="eastAsia"/>
          <w:sz w:val="28"/>
          <w:szCs w:val="28"/>
        </w:rPr>
        <w:t>)</w:t>
      </w:r>
      <w:r w:rsidR="00B1184F">
        <w:rPr>
          <w:rFonts w:ascii="Times New Roman" w:eastAsia="標楷體" w:hAnsi="標楷體" w:cs="Times New Roman" w:hint="eastAsia"/>
          <w:sz w:val="28"/>
          <w:szCs w:val="28"/>
        </w:rPr>
        <w:t>、飲食革</w:t>
      </w:r>
      <w:r w:rsidR="00B1184F" w:rsidRPr="00BD2B27">
        <w:rPr>
          <w:rFonts w:ascii="Times New Roman" w:eastAsia="標楷體" w:hAnsi="標楷體" w:cs="Times New Roman" w:hint="eastAsia"/>
          <w:sz w:val="28"/>
          <w:szCs w:val="28"/>
        </w:rPr>
        <w:t>新、新型</w:t>
      </w:r>
      <w:r w:rsidR="00B1184F">
        <w:rPr>
          <w:rFonts w:ascii="Times New Roman" w:eastAsia="標楷體" w:hAnsi="標楷體" w:cs="Times New Roman" w:hint="eastAsia"/>
          <w:sz w:val="28"/>
          <w:szCs w:val="28"/>
        </w:rPr>
        <w:t>製造業、銅的抗菌應用和與電子商務相關的新商業</w:t>
      </w:r>
      <w:r w:rsidR="00B1184F" w:rsidRPr="00BD2B27">
        <w:rPr>
          <w:rFonts w:ascii="Times New Roman" w:eastAsia="標楷體" w:hAnsi="標楷體" w:cs="Times New Roman" w:hint="eastAsia"/>
          <w:sz w:val="28"/>
          <w:szCs w:val="28"/>
        </w:rPr>
        <w:t>模式</w:t>
      </w:r>
      <w:r w:rsidR="00B1184F">
        <w:rPr>
          <w:rFonts w:ascii="Times New Roman" w:eastAsia="標楷體" w:hAnsi="標楷體" w:cs="Times New Roman" w:hint="eastAsia"/>
          <w:sz w:val="28"/>
          <w:szCs w:val="28"/>
        </w:rPr>
        <w:t>等</w:t>
      </w:r>
      <w:r w:rsidR="00B1184F" w:rsidRPr="00BD2B27">
        <w:rPr>
          <w:rFonts w:ascii="Times New Roman" w:eastAsia="標楷體" w:hAnsi="標楷體" w:cs="Times New Roman" w:hint="eastAsia"/>
          <w:sz w:val="28"/>
          <w:szCs w:val="28"/>
        </w:rPr>
        <w:t>。同時，智利為太平洋聯盟成員國，該經濟體有約</w:t>
      </w:r>
      <w:r w:rsidR="00B1184F" w:rsidRPr="00BD2B27">
        <w:rPr>
          <w:rFonts w:ascii="Times New Roman" w:eastAsia="標楷體" w:hAnsi="標楷體" w:cs="Times New Roman" w:hint="eastAsia"/>
          <w:sz w:val="28"/>
          <w:szCs w:val="28"/>
        </w:rPr>
        <w:t>2.26</w:t>
      </w:r>
      <w:r w:rsidR="00B1184F" w:rsidRPr="00BD2B27">
        <w:rPr>
          <w:rFonts w:ascii="Times New Roman" w:eastAsia="標楷體" w:hAnsi="標楷體" w:cs="Times New Roman" w:hint="eastAsia"/>
          <w:sz w:val="28"/>
          <w:szCs w:val="28"/>
        </w:rPr>
        <w:t>億</w:t>
      </w:r>
      <w:r w:rsidR="00B1184F">
        <w:rPr>
          <w:rFonts w:ascii="Times New Roman" w:eastAsia="標楷體" w:hAnsi="標楷體" w:cs="Times New Roman" w:hint="eastAsia"/>
          <w:sz w:val="28"/>
          <w:szCs w:val="28"/>
        </w:rPr>
        <w:t>人口</w:t>
      </w:r>
      <w:r w:rsidR="00B4042E">
        <w:rPr>
          <w:rFonts w:ascii="Times New Roman" w:eastAsia="標楷體" w:hAnsi="標楷體" w:cs="Times New Roman" w:hint="eastAsia"/>
          <w:sz w:val="28"/>
          <w:szCs w:val="28"/>
        </w:rPr>
        <w:t>之消費市場，</w:t>
      </w:r>
      <w:proofErr w:type="gramStart"/>
      <w:r w:rsidR="00B1184F" w:rsidRPr="00BD2B27">
        <w:rPr>
          <w:rFonts w:ascii="Times New Roman" w:eastAsia="標楷體" w:hAnsi="標楷體" w:cs="Times New Roman" w:hint="eastAsia"/>
          <w:sz w:val="28"/>
          <w:szCs w:val="28"/>
        </w:rPr>
        <w:t>此外，</w:t>
      </w:r>
      <w:proofErr w:type="gramEnd"/>
      <w:r w:rsidR="00B1184F" w:rsidRPr="00BD2B27">
        <w:rPr>
          <w:rFonts w:ascii="Times New Roman" w:eastAsia="標楷體" w:hAnsi="標楷體" w:cs="Times New Roman" w:hint="eastAsia"/>
          <w:sz w:val="28"/>
          <w:szCs w:val="28"/>
        </w:rPr>
        <w:t>該聯盟</w:t>
      </w:r>
      <w:r w:rsidR="00B1184F">
        <w:rPr>
          <w:rFonts w:ascii="Times New Roman" w:eastAsia="標楷體" w:hAnsi="標楷體" w:cs="Times New Roman" w:hint="eastAsia"/>
          <w:sz w:val="28"/>
          <w:szCs w:val="28"/>
        </w:rPr>
        <w:t>是個</w:t>
      </w:r>
      <w:r w:rsidR="00B1184F" w:rsidRPr="00BD2B27">
        <w:rPr>
          <w:rFonts w:ascii="Times New Roman" w:eastAsia="標楷體" w:hAnsi="標楷體" w:cs="Times New Roman" w:hint="eastAsia"/>
          <w:sz w:val="28"/>
          <w:szCs w:val="28"/>
        </w:rPr>
        <w:t>全球</w:t>
      </w:r>
      <w:r w:rsidR="00B1184F">
        <w:rPr>
          <w:rFonts w:ascii="Times New Roman" w:eastAsia="標楷體" w:hAnsi="標楷體" w:cs="Times New Roman" w:hint="eastAsia"/>
          <w:sz w:val="28"/>
          <w:szCs w:val="28"/>
        </w:rPr>
        <w:t>性經濟體，人均所得</w:t>
      </w:r>
      <w:r w:rsidR="00B1184F" w:rsidRPr="00BD2B27">
        <w:rPr>
          <w:rFonts w:ascii="Times New Roman" w:eastAsia="標楷體" w:hAnsi="標楷體" w:cs="Times New Roman" w:hint="eastAsia"/>
          <w:sz w:val="28"/>
          <w:szCs w:val="28"/>
        </w:rPr>
        <w:t>為</w:t>
      </w:r>
      <w:r w:rsidR="00B1184F" w:rsidRPr="00BD2B27">
        <w:rPr>
          <w:rFonts w:ascii="Times New Roman" w:eastAsia="標楷體" w:hAnsi="標楷體" w:cs="Times New Roman" w:hint="eastAsia"/>
          <w:sz w:val="28"/>
          <w:szCs w:val="28"/>
        </w:rPr>
        <w:t>16,759</w:t>
      </w:r>
      <w:r w:rsidR="00B1184F" w:rsidRPr="00BD2B27">
        <w:rPr>
          <w:rFonts w:ascii="Times New Roman" w:eastAsia="標楷體" w:hAnsi="標楷體" w:cs="Times New Roman" w:hint="eastAsia"/>
          <w:sz w:val="28"/>
          <w:szCs w:val="28"/>
        </w:rPr>
        <w:t>美元，</w:t>
      </w:r>
      <w:r w:rsidR="00B1184F">
        <w:rPr>
          <w:rFonts w:ascii="Times New Roman" w:eastAsia="標楷體" w:hAnsi="標楷體" w:cs="Times New Roman" w:hint="eastAsia"/>
          <w:sz w:val="28"/>
          <w:szCs w:val="28"/>
        </w:rPr>
        <w:t>且</w:t>
      </w:r>
      <w:proofErr w:type="gramStart"/>
      <w:r w:rsidR="00B1184F" w:rsidRPr="00BD2B27">
        <w:rPr>
          <w:rFonts w:ascii="Times New Roman" w:eastAsia="標楷體" w:hAnsi="標楷體" w:cs="Times New Roman" w:hint="eastAsia"/>
          <w:sz w:val="28"/>
          <w:szCs w:val="28"/>
        </w:rPr>
        <w:t>佔</w:t>
      </w:r>
      <w:proofErr w:type="gramEnd"/>
      <w:r w:rsidR="00B1184F">
        <w:rPr>
          <w:rFonts w:ascii="Times New Roman" w:eastAsia="標楷體" w:hAnsi="標楷體" w:cs="Times New Roman" w:hint="eastAsia"/>
          <w:sz w:val="28"/>
          <w:szCs w:val="28"/>
        </w:rPr>
        <w:t>了</w:t>
      </w:r>
      <w:r w:rsidR="00B1184F" w:rsidRPr="00BD2B27">
        <w:rPr>
          <w:rFonts w:ascii="Times New Roman" w:eastAsia="標楷體" w:hAnsi="標楷體" w:cs="Times New Roman" w:hint="eastAsia"/>
          <w:sz w:val="28"/>
          <w:szCs w:val="28"/>
        </w:rPr>
        <w:t>拉丁美洲貿易</w:t>
      </w:r>
      <w:r w:rsidR="00B1184F">
        <w:rPr>
          <w:rFonts w:ascii="Times New Roman" w:eastAsia="標楷體" w:hAnsi="標楷體" w:cs="Times New Roman" w:hint="eastAsia"/>
          <w:sz w:val="28"/>
          <w:szCs w:val="28"/>
        </w:rPr>
        <w:t>總值</w:t>
      </w:r>
      <w:r w:rsidR="00B1184F" w:rsidRPr="00BD2B27">
        <w:rPr>
          <w:rFonts w:ascii="Times New Roman" w:eastAsia="標楷體" w:hAnsi="標楷體" w:cs="Times New Roman" w:hint="eastAsia"/>
          <w:sz w:val="28"/>
          <w:szCs w:val="28"/>
        </w:rPr>
        <w:t>的</w:t>
      </w:r>
      <w:r w:rsidR="00B1184F" w:rsidRPr="00BD2B27">
        <w:rPr>
          <w:rFonts w:ascii="Times New Roman" w:eastAsia="標楷體" w:hAnsi="標楷體" w:cs="Times New Roman" w:hint="eastAsia"/>
          <w:sz w:val="28"/>
          <w:szCs w:val="28"/>
        </w:rPr>
        <w:t>51.4%</w:t>
      </w:r>
      <w:r w:rsidR="00B1184F" w:rsidRPr="00BD2B27">
        <w:rPr>
          <w:rFonts w:ascii="Times New Roman" w:eastAsia="標楷體" w:hAnsi="標楷體" w:cs="Times New Roman" w:hint="eastAsia"/>
          <w:sz w:val="28"/>
          <w:szCs w:val="28"/>
        </w:rPr>
        <w:t>。</w:t>
      </w:r>
    </w:p>
    <w:p w:rsidR="00983B5C" w:rsidRPr="007A599C" w:rsidRDefault="007E6454" w:rsidP="00E94914">
      <w:pPr>
        <w:pStyle w:val="aa"/>
        <w:tabs>
          <w:tab w:val="left" w:pos="567"/>
        </w:tabs>
        <w:spacing w:line="480" w:lineRule="exact"/>
        <w:ind w:leftChars="0" w:left="0"/>
        <w:jc w:val="both"/>
        <w:rPr>
          <w:rFonts w:ascii="標楷體" w:eastAsia="標楷體" w:hAnsi="標楷體" w:cs="Times New Roman"/>
          <w:b/>
          <w:sz w:val="28"/>
          <w:szCs w:val="28"/>
        </w:rPr>
      </w:pPr>
      <w:r>
        <w:rPr>
          <w:rFonts w:ascii="Times New Roman" w:eastAsia="標楷體" w:hAnsi="標楷體" w:cs="Times New Roman" w:hint="eastAsia"/>
          <w:sz w:val="28"/>
          <w:szCs w:val="28"/>
          <w:lang w:val="es-ES_tradnl"/>
        </w:rPr>
        <w:t xml:space="preserve">　　</w:t>
      </w:r>
      <w:r w:rsidR="00B1184F" w:rsidRPr="00BD2B27">
        <w:rPr>
          <w:rFonts w:ascii="Times New Roman" w:eastAsia="標楷體" w:hAnsi="標楷體" w:cs="Times New Roman" w:hint="eastAsia"/>
          <w:sz w:val="28"/>
          <w:szCs w:val="28"/>
        </w:rPr>
        <w:t>Lorena</w:t>
      </w:r>
      <w:r w:rsidR="00B1184F" w:rsidRPr="00BD2B27">
        <w:rPr>
          <w:rFonts w:ascii="Times New Roman" w:eastAsia="標楷體" w:hAnsi="標楷體" w:cs="Times New Roman" w:hint="eastAsia"/>
          <w:sz w:val="28"/>
          <w:szCs w:val="28"/>
        </w:rPr>
        <w:t>處長最後表示，很感激能藉由此次會議</w:t>
      </w:r>
      <w:r w:rsidR="00B1184F">
        <w:rPr>
          <w:rFonts w:ascii="Times New Roman" w:eastAsia="標楷體" w:hAnsi="標楷體" w:cs="Times New Roman" w:hint="eastAsia"/>
          <w:sz w:val="28"/>
          <w:szCs w:val="28"/>
        </w:rPr>
        <w:t>深化兩國</w:t>
      </w:r>
      <w:r w:rsidR="00B1184F" w:rsidRPr="00BD2B27">
        <w:rPr>
          <w:rFonts w:ascii="Times New Roman" w:eastAsia="標楷體" w:hAnsi="標楷體" w:cs="Times New Roman" w:hint="eastAsia"/>
          <w:sz w:val="28"/>
          <w:szCs w:val="28"/>
        </w:rPr>
        <w:t>對話交流，探討雙方未來經濟展望及挑戰。</w:t>
      </w:r>
    </w:p>
    <w:p w:rsidR="00983B5C" w:rsidRPr="0043242A" w:rsidRDefault="00983B5C" w:rsidP="00E94914">
      <w:pPr>
        <w:pStyle w:val="aa"/>
        <w:tabs>
          <w:tab w:val="left" w:pos="567"/>
        </w:tabs>
        <w:spacing w:line="480" w:lineRule="exact"/>
        <w:ind w:leftChars="0" w:left="0"/>
        <w:jc w:val="both"/>
        <w:rPr>
          <w:rFonts w:ascii="Times New Roman" w:eastAsia="標楷體" w:hAnsi="標楷體" w:cs="Times New Roman"/>
          <w:sz w:val="28"/>
          <w:szCs w:val="28"/>
        </w:rPr>
      </w:pPr>
    </w:p>
    <w:p w:rsidR="007E0812" w:rsidRDefault="00B1184F" w:rsidP="00E94914">
      <w:pPr>
        <w:pStyle w:val="aa"/>
        <w:tabs>
          <w:tab w:val="left" w:pos="567"/>
        </w:tabs>
        <w:spacing w:line="480" w:lineRule="exact"/>
        <w:ind w:leftChars="0" w:left="0"/>
        <w:jc w:val="both"/>
        <w:rPr>
          <w:rFonts w:ascii="Times New Roman" w:eastAsia="標楷體" w:hAnsi="Times New Roman" w:cs="Times New Roman"/>
          <w:b/>
          <w:sz w:val="28"/>
          <w:szCs w:val="28"/>
        </w:rPr>
      </w:pPr>
      <w:r w:rsidRPr="004D7CCB">
        <w:rPr>
          <w:rFonts w:ascii="Times New Roman" w:eastAsia="標楷體" w:hAnsi="Times New Roman" w:cs="Times New Roman" w:hint="eastAsia"/>
          <w:b/>
          <w:sz w:val="28"/>
          <w:szCs w:val="28"/>
        </w:rPr>
        <w:t>肆、</w:t>
      </w:r>
      <w:r>
        <w:rPr>
          <w:rFonts w:ascii="Times New Roman" w:eastAsia="標楷體" w:hAnsi="Times New Roman" w:cs="Times New Roman" w:hint="eastAsia"/>
          <w:b/>
          <w:sz w:val="28"/>
          <w:szCs w:val="28"/>
        </w:rPr>
        <w:t>結論暨閉幕</w:t>
      </w:r>
    </w:p>
    <w:p w:rsidR="001D2EFE" w:rsidRDefault="00B1184F" w:rsidP="00C22BBF">
      <w:pPr>
        <w:tabs>
          <w:tab w:val="left" w:pos="567"/>
        </w:tabs>
        <w:spacing w:beforeLines="50" w:before="180" w:line="440" w:lineRule="exact"/>
        <w:jc w:val="both"/>
        <w:rPr>
          <w:rFonts w:ascii="Times New Roman" w:eastAsia="標楷體" w:hAnsi="Times New Roman" w:cs="Times New Roman"/>
          <w:b/>
          <w:sz w:val="28"/>
        </w:rPr>
      </w:pPr>
      <w:r w:rsidRPr="00F35AE7">
        <w:rPr>
          <w:rFonts w:ascii="標楷體" w:eastAsia="標楷體" w:hAnsi="標楷體" w:cs="Times New Roman" w:hint="eastAsia"/>
          <w:b/>
          <w:sz w:val="28"/>
          <w:szCs w:val="28"/>
          <w:lang w:val="es-ES"/>
        </w:rPr>
        <w:t>國經協會</w:t>
      </w:r>
      <w:r>
        <w:rPr>
          <w:rFonts w:ascii="標楷體" w:eastAsia="標楷體" w:hAnsi="標楷體" w:cs="Times New Roman" w:hint="eastAsia"/>
          <w:b/>
          <w:sz w:val="28"/>
          <w:szCs w:val="28"/>
          <w:lang w:val="es-ES"/>
        </w:rPr>
        <w:t>拉美地區胡</w:t>
      </w:r>
      <w:proofErr w:type="gramStart"/>
      <w:r>
        <w:rPr>
          <w:rFonts w:ascii="標楷體" w:eastAsia="標楷體" w:hAnsi="標楷體" w:cs="Times New Roman" w:hint="eastAsia"/>
          <w:b/>
          <w:sz w:val="28"/>
          <w:szCs w:val="28"/>
          <w:lang w:val="es-ES"/>
        </w:rPr>
        <w:t>銘峰副</w:t>
      </w:r>
      <w:proofErr w:type="gramEnd"/>
      <w:r>
        <w:rPr>
          <w:rFonts w:ascii="標楷體" w:eastAsia="標楷體" w:hAnsi="標楷體" w:cs="Times New Roman" w:hint="eastAsia"/>
          <w:b/>
          <w:sz w:val="28"/>
          <w:szCs w:val="28"/>
          <w:lang w:val="es-ES"/>
        </w:rPr>
        <w:t>主任委員致詞</w:t>
      </w:r>
    </w:p>
    <w:p w:rsidR="00B1184F" w:rsidRPr="00E374A4" w:rsidRDefault="007E6454" w:rsidP="007E6454">
      <w:pPr>
        <w:spacing w:line="460" w:lineRule="exact"/>
        <w:jc w:val="both"/>
        <w:rPr>
          <w:rFonts w:ascii="Times New Roman" w:eastAsia="標楷體" w:hAnsi="標楷體" w:cs="Times New Roman"/>
          <w:sz w:val="28"/>
          <w:szCs w:val="28"/>
        </w:rPr>
      </w:pPr>
      <w:r>
        <w:rPr>
          <w:rFonts w:ascii="Times New Roman" w:eastAsia="標楷體" w:hAnsi="Times New Roman" w:cs="Times New Roman" w:hint="eastAsia"/>
          <w:sz w:val="28"/>
        </w:rPr>
        <w:t xml:space="preserve">　　</w:t>
      </w:r>
      <w:proofErr w:type="gramStart"/>
      <w:r w:rsidR="00B1184F">
        <w:rPr>
          <w:rFonts w:ascii="Times New Roman" w:eastAsia="標楷體" w:hAnsi="標楷體" w:cs="Times New Roman" w:hint="eastAsia"/>
          <w:sz w:val="28"/>
          <w:szCs w:val="28"/>
        </w:rPr>
        <w:t>胡副主任委員</w:t>
      </w:r>
      <w:proofErr w:type="gramEnd"/>
      <w:r w:rsidR="00B1184F">
        <w:rPr>
          <w:rFonts w:ascii="Times New Roman" w:eastAsia="標楷體" w:hAnsi="標楷體" w:cs="Times New Roman" w:hint="eastAsia"/>
          <w:sz w:val="28"/>
          <w:szCs w:val="28"/>
        </w:rPr>
        <w:t>首先</w:t>
      </w:r>
      <w:proofErr w:type="gramStart"/>
      <w:r w:rsidR="00B1184F" w:rsidRPr="00E374A4">
        <w:rPr>
          <w:rFonts w:ascii="Times New Roman" w:eastAsia="標楷體" w:hAnsi="標楷體" w:cs="Times New Roman" w:hint="eastAsia"/>
          <w:sz w:val="28"/>
          <w:szCs w:val="28"/>
        </w:rPr>
        <w:t>感</w:t>
      </w:r>
      <w:r w:rsidR="00B4042E">
        <w:rPr>
          <w:rFonts w:ascii="Times New Roman" w:eastAsia="標楷體" w:hAnsi="標楷體" w:cs="Times New Roman" w:hint="eastAsia"/>
          <w:sz w:val="28"/>
          <w:szCs w:val="28"/>
        </w:rPr>
        <w:t>謝線上和</w:t>
      </w:r>
      <w:proofErr w:type="gramEnd"/>
      <w:r w:rsidR="00B4042E">
        <w:rPr>
          <w:rFonts w:ascii="Times New Roman" w:eastAsia="標楷體" w:hAnsi="標楷體" w:cs="Times New Roman" w:hint="eastAsia"/>
          <w:sz w:val="28"/>
          <w:szCs w:val="28"/>
        </w:rPr>
        <w:t>現場</w:t>
      </w:r>
      <w:proofErr w:type="gramStart"/>
      <w:r w:rsidR="00B4042E">
        <w:rPr>
          <w:rFonts w:ascii="Times New Roman" w:eastAsia="標楷體" w:hAnsi="標楷體" w:cs="Times New Roman" w:hint="eastAsia"/>
          <w:sz w:val="28"/>
          <w:szCs w:val="28"/>
        </w:rPr>
        <w:t>臺</w:t>
      </w:r>
      <w:proofErr w:type="gramEnd"/>
      <w:r w:rsidR="00B4042E">
        <w:rPr>
          <w:rFonts w:ascii="Times New Roman" w:eastAsia="標楷體" w:hAnsi="標楷體" w:cs="Times New Roman" w:hint="eastAsia"/>
          <w:sz w:val="28"/>
          <w:szCs w:val="28"/>
        </w:rPr>
        <w:t>智貴賓的熱心參與和支持，使大會</w:t>
      </w:r>
      <w:r w:rsidR="00B1184F">
        <w:rPr>
          <w:rFonts w:ascii="Times New Roman" w:eastAsia="標楷體" w:hAnsi="標楷體" w:cs="Times New Roman" w:hint="eastAsia"/>
          <w:sz w:val="28"/>
          <w:szCs w:val="28"/>
        </w:rPr>
        <w:t>圓滿成功，也感謝</w:t>
      </w:r>
      <w:r w:rsidR="00B1184F" w:rsidRPr="00E374A4">
        <w:rPr>
          <w:rFonts w:ascii="Times New Roman" w:eastAsia="標楷體" w:hAnsi="標楷體" w:cs="Times New Roman" w:hint="eastAsia"/>
          <w:sz w:val="28"/>
          <w:szCs w:val="28"/>
        </w:rPr>
        <w:t>講者貴賓們針對現今最重要的</w:t>
      </w:r>
      <w:proofErr w:type="gramStart"/>
      <w:r w:rsidR="00B1184F" w:rsidRPr="00E374A4">
        <w:rPr>
          <w:rFonts w:ascii="Times New Roman" w:eastAsia="標楷體" w:hAnsi="標楷體" w:cs="Times New Roman" w:hint="eastAsia"/>
          <w:sz w:val="28"/>
          <w:szCs w:val="28"/>
        </w:rPr>
        <w:t>新型冠</w:t>
      </w:r>
      <w:proofErr w:type="gramEnd"/>
      <w:r w:rsidR="00B1184F" w:rsidRPr="00E374A4">
        <w:rPr>
          <w:rFonts w:ascii="Times New Roman" w:eastAsia="標楷體" w:hAnsi="標楷體" w:cs="Times New Roman" w:hint="eastAsia"/>
          <w:sz w:val="28"/>
          <w:szCs w:val="28"/>
        </w:rPr>
        <w:t>狀病毒議題帶來如此精彩的見解。</w:t>
      </w:r>
      <w:proofErr w:type="gramStart"/>
      <w:r w:rsidR="00B1184F">
        <w:rPr>
          <w:rFonts w:ascii="Times New Roman" w:eastAsia="標楷體" w:hAnsi="標楷體" w:cs="Times New Roman" w:hint="eastAsia"/>
          <w:sz w:val="28"/>
          <w:szCs w:val="28"/>
        </w:rPr>
        <w:t>再來胡副主任委員</w:t>
      </w:r>
      <w:proofErr w:type="gramEnd"/>
      <w:r w:rsidR="00B1184F">
        <w:rPr>
          <w:rFonts w:ascii="Times New Roman" w:eastAsia="標楷體" w:hAnsi="標楷體" w:cs="Times New Roman" w:hint="eastAsia"/>
          <w:sz w:val="28"/>
          <w:szCs w:val="28"/>
          <w:lang w:val="es-ES"/>
        </w:rPr>
        <w:t>特別</w:t>
      </w:r>
      <w:r w:rsidR="00B1184F" w:rsidRPr="00E374A4">
        <w:rPr>
          <w:rFonts w:ascii="Times New Roman" w:eastAsia="標楷體" w:hAnsi="標楷體" w:cs="Times New Roman" w:hint="eastAsia"/>
          <w:sz w:val="28"/>
          <w:szCs w:val="28"/>
          <w:lang w:val="es-ES"/>
        </w:rPr>
        <w:t>對智利全國工業總會</w:t>
      </w:r>
      <w:r w:rsidR="00B1184F" w:rsidRPr="00E374A4">
        <w:rPr>
          <w:rFonts w:ascii="Times New Roman" w:eastAsia="標楷體" w:hAnsi="標楷體" w:cs="Times New Roman" w:hint="eastAsia"/>
          <w:sz w:val="28"/>
          <w:szCs w:val="28"/>
          <w:lang w:val="es-ES"/>
        </w:rPr>
        <w:t>Larra</w:t>
      </w:r>
      <w:r w:rsidR="00B1184F" w:rsidRPr="007E6454">
        <w:rPr>
          <w:rFonts w:ascii="Times New Roman" w:eastAsia="標楷體" w:hAnsi="Times New Roman" w:cs="Times New Roman"/>
          <w:sz w:val="28"/>
          <w:szCs w:val="28"/>
          <w:lang w:val="es-ES"/>
        </w:rPr>
        <w:t>í</w:t>
      </w:r>
      <w:r w:rsidR="00B1184F" w:rsidRPr="00E374A4">
        <w:rPr>
          <w:rFonts w:ascii="Times New Roman" w:eastAsia="標楷體" w:hAnsi="標楷體" w:cs="Times New Roman" w:hint="eastAsia"/>
          <w:sz w:val="28"/>
          <w:szCs w:val="28"/>
          <w:lang w:val="es-ES"/>
        </w:rPr>
        <w:t>n</w:t>
      </w:r>
      <w:r w:rsidR="00B1184F">
        <w:rPr>
          <w:rFonts w:ascii="Times New Roman" w:eastAsia="標楷體" w:hAnsi="標楷體" w:cs="Times New Roman" w:hint="eastAsia"/>
          <w:sz w:val="28"/>
          <w:szCs w:val="28"/>
          <w:lang w:val="es-ES"/>
        </w:rPr>
        <w:t>理事長致上最崇高的敬意，在今年如此艱難的時刻，仍堅持與本會共同召開經濟聯席會議，跨越了</w:t>
      </w:r>
      <w:proofErr w:type="gramStart"/>
      <w:r w:rsidR="00B1184F">
        <w:rPr>
          <w:rFonts w:ascii="Times New Roman" w:eastAsia="標楷體" w:hAnsi="標楷體" w:cs="Times New Roman" w:hint="eastAsia"/>
          <w:sz w:val="28"/>
          <w:szCs w:val="28"/>
          <w:lang w:val="es-ES"/>
        </w:rPr>
        <w:t>疫情的</w:t>
      </w:r>
      <w:proofErr w:type="gramEnd"/>
      <w:r w:rsidR="00B1184F">
        <w:rPr>
          <w:rFonts w:ascii="Times New Roman" w:eastAsia="標楷體" w:hAnsi="標楷體" w:cs="Times New Roman" w:hint="eastAsia"/>
          <w:sz w:val="28"/>
          <w:szCs w:val="28"/>
          <w:lang w:val="es-ES"/>
        </w:rPr>
        <w:t>阻礙。藉此次</w:t>
      </w:r>
      <w:proofErr w:type="gramStart"/>
      <w:r w:rsidR="00B1184F">
        <w:rPr>
          <w:rFonts w:ascii="Times New Roman" w:eastAsia="標楷體" w:hAnsi="標楷體" w:cs="Times New Roman" w:hint="eastAsia"/>
          <w:sz w:val="28"/>
          <w:szCs w:val="28"/>
          <w:lang w:val="es-ES"/>
        </w:rPr>
        <w:t>臺</w:t>
      </w:r>
      <w:proofErr w:type="gramEnd"/>
      <w:r w:rsidR="00B1184F" w:rsidRPr="00E374A4">
        <w:rPr>
          <w:rFonts w:ascii="Times New Roman" w:eastAsia="標楷體" w:hAnsi="標楷體" w:cs="Times New Roman" w:hint="eastAsia"/>
          <w:sz w:val="28"/>
          <w:szCs w:val="28"/>
          <w:lang w:val="es-ES"/>
        </w:rPr>
        <w:t>智</w:t>
      </w:r>
      <w:r w:rsidR="00B4042E">
        <w:rPr>
          <w:rFonts w:ascii="Times New Roman" w:eastAsia="標楷體" w:hAnsi="標楷體" w:cs="Times New Roman" w:hint="eastAsia"/>
          <w:sz w:val="28"/>
          <w:szCs w:val="28"/>
          <w:lang w:val="es-ES"/>
        </w:rPr>
        <w:t>經濟聯席會議兩國就防疫經驗交流，並探討了醫療生技相關企業在防疫新生活下的</w:t>
      </w:r>
      <w:r w:rsidR="00B1184F" w:rsidRPr="00E374A4">
        <w:rPr>
          <w:rFonts w:ascii="Times New Roman" w:eastAsia="標楷體" w:hAnsi="標楷體" w:cs="Times New Roman" w:hint="eastAsia"/>
          <w:sz w:val="28"/>
          <w:szCs w:val="28"/>
          <w:lang w:val="es-ES"/>
        </w:rPr>
        <w:t>發展商機。</w:t>
      </w:r>
    </w:p>
    <w:p w:rsidR="00B1184F" w:rsidRDefault="007E6454" w:rsidP="007E6454">
      <w:pPr>
        <w:spacing w:line="460" w:lineRule="exact"/>
        <w:jc w:val="both"/>
        <w:rPr>
          <w:rFonts w:ascii="Times New Roman" w:eastAsia="標楷體" w:hAnsi="標楷體" w:cs="Times New Roman"/>
          <w:sz w:val="28"/>
          <w:szCs w:val="28"/>
          <w:lang w:val="es-ES"/>
        </w:rPr>
      </w:pPr>
      <w:r>
        <w:rPr>
          <w:rFonts w:ascii="Times New Roman" w:eastAsia="標楷體" w:hAnsi="標楷體" w:cs="Times New Roman" w:hint="eastAsia"/>
          <w:sz w:val="28"/>
          <w:szCs w:val="28"/>
          <w:lang w:val="es-ES"/>
        </w:rPr>
        <w:t xml:space="preserve">　　</w:t>
      </w:r>
      <w:r w:rsidR="00B1184F" w:rsidRPr="00E374A4">
        <w:rPr>
          <w:rFonts w:ascii="Times New Roman" w:eastAsia="標楷體" w:hAnsi="標楷體" w:cs="Times New Roman" w:hint="eastAsia"/>
          <w:sz w:val="28"/>
          <w:szCs w:val="28"/>
          <w:lang w:val="es-ES"/>
        </w:rPr>
        <w:t>這次會議中衛生福利部疾病管制署林詠青醫師分享了政府控制</w:t>
      </w:r>
      <w:proofErr w:type="gramStart"/>
      <w:r w:rsidR="00B1184F" w:rsidRPr="00E374A4">
        <w:rPr>
          <w:rFonts w:ascii="Times New Roman" w:eastAsia="標楷體" w:hAnsi="標楷體" w:cs="Times New Roman" w:hint="eastAsia"/>
          <w:sz w:val="28"/>
          <w:szCs w:val="28"/>
          <w:lang w:val="es-ES"/>
        </w:rPr>
        <w:t>新型冠</w:t>
      </w:r>
      <w:proofErr w:type="gramEnd"/>
      <w:r w:rsidR="00B1184F" w:rsidRPr="00E374A4">
        <w:rPr>
          <w:rFonts w:ascii="Times New Roman" w:eastAsia="標楷體" w:hAnsi="標楷體" w:cs="Times New Roman" w:hint="eastAsia"/>
          <w:sz w:val="28"/>
          <w:szCs w:val="28"/>
          <w:lang w:val="es-ES"/>
        </w:rPr>
        <w:t>狀病毒之方法及政策施行，在疾病管制署之控管與配套措施下，我國</w:t>
      </w:r>
      <w:proofErr w:type="gramStart"/>
      <w:r w:rsidR="00B1184F" w:rsidRPr="00E374A4">
        <w:rPr>
          <w:rFonts w:ascii="Times New Roman" w:eastAsia="標楷體" w:hAnsi="標楷體" w:cs="Times New Roman" w:hint="eastAsia"/>
          <w:sz w:val="28"/>
          <w:szCs w:val="28"/>
          <w:lang w:val="es-ES"/>
        </w:rPr>
        <w:t>確診數至今</w:t>
      </w:r>
      <w:proofErr w:type="gramEnd"/>
      <w:r w:rsidR="00B1184F" w:rsidRPr="00E374A4">
        <w:rPr>
          <w:rFonts w:ascii="Times New Roman" w:eastAsia="標楷體" w:hAnsi="標楷體" w:cs="Times New Roman" w:hint="eastAsia"/>
          <w:sz w:val="28"/>
          <w:szCs w:val="28"/>
          <w:lang w:val="es-ES"/>
        </w:rPr>
        <w:t>低於</w:t>
      </w:r>
      <w:r w:rsidR="00B1184F" w:rsidRPr="00E374A4">
        <w:rPr>
          <w:rFonts w:ascii="Times New Roman" w:eastAsia="標楷體" w:hAnsi="標楷體" w:cs="Times New Roman" w:hint="eastAsia"/>
          <w:sz w:val="28"/>
          <w:szCs w:val="28"/>
          <w:lang w:val="es-ES"/>
        </w:rPr>
        <w:t>600</w:t>
      </w:r>
      <w:r w:rsidR="00B1184F" w:rsidRPr="00E374A4">
        <w:rPr>
          <w:rFonts w:ascii="Times New Roman" w:eastAsia="標楷體" w:hAnsi="標楷體" w:cs="Times New Roman" w:hint="eastAsia"/>
          <w:sz w:val="28"/>
          <w:szCs w:val="28"/>
          <w:lang w:val="es-ES"/>
        </w:rPr>
        <w:t>例，防疫成</w:t>
      </w:r>
      <w:r w:rsidR="00B1184F">
        <w:rPr>
          <w:rFonts w:ascii="Times New Roman" w:eastAsia="標楷體" w:hAnsi="標楷體" w:cs="Times New Roman" w:hint="eastAsia"/>
          <w:sz w:val="28"/>
          <w:szCs w:val="28"/>
          <w:lang w:val="es-ES"/>
        </w:rPr>
        <w:t>績國際間有目共睹，盼望臺灣經驗的分享能對智利防疫工作有所助益。也</w:t>
      </w:r>
      <w:r w:rsidR="00B1184F" w:rsidRPr="00E374A4">
        <w:rPr>
          <w:rFonts w:ascii="Times New Roman" w:eastAsia="標楷體" w:hAnsi="標楷體" w:cs="Times New Roman" w:hint="eastAsia"/>
          <w:sz w:val="28"/>
          <w:szCs w:val="28"/>
          <w:lang w:val="es-ES"/>
        </w:rPr>
        <w:t>感謝遠在智利的</w:t>
      </w:r>
      <w:r w:rsidR="00B1184F" w:rsidRPr="00E374A4">
        <w:rPr>
          <w:rFonts w:ascii="Times New Roman" w:eastAsia="標楷體" w:hAnsi="標楷體" w:cs="Times New Roman" w:hint="eastAsia"/>
          <w:sz w:val="28"/>
          <w:szCs w:val="28"/>
          <w:lang w:val="es-ES"/>
        </w:rPr>
        <w:t>SOFOFA</w:t>
      </w:r>
      <w:r w:rsidR="00B1184F" w:rsidRPr="00E374A4">
        <w:rPr>
          <w:rFonts w:ascii="Times New Roman" w:eastAsia="標楷體" w:hAnsi="標楷體" w:cs="Times New Roman" w:hint="eastAsia"/>
          <w:sz w:val="28"/>
          <w:szCs w:val="28"/>
          <w:lang w:val="es-ES"/>
        </w:rPr>
        <w:t>首席經濟學家</w:t>
      </w:r>
      <w:r w:rsidR="00B1184F" w:rsidRPr="00E374A4">
        <w:rPr>
          <w:rFonts w:ascii="Times New Roman" w:eastAsia="標楷體" w:hAnsi="標楷體" w:cs="Times New Roman" w:hint="eastAsia"/>
          <w:sz w:val="28"/>
          <w:szCs w:val="28"/>
          <w:lang w:val="es-ES"/>
        </w:rPr>
        <w:t>Mujica</w:t>
      </w:r>
      <w:r w:rsidR="00B4042E">
        <w:rPr>
          <w:rFonts w:ascii="Times New Roman" w:eastAsia="標楷體" w:hAnsi="標楷體" w:cs="Times New Roman" w:hint="eastAsia"/>
          <w:sz w:val="28"/>
          <w:szCs w:val="28"/>
          <w:lang w:val="es-ES"/>
        </w:rPr>
        <w:t>先生，讓大家</w:t>
      </w:r>
      <w:r w:rsidR="00B1184F" w:rsidRPr="00E374A4">
        <w:rPr>
          <w:rFonts w:ascii="Times New Roman" w:eastAsia="標楷體" w:hAnsi="標楷體" w:cs="Times New Roman" w:hint="eastAsia"/>
          <w:sz w:val="28"/>
          <w:szCs w:val="28"/>
          <w:lang w:val="es-ES"/>
        </w:rPr>
        <w:t>有機會了解智利對於經濟衝擊的因應及計畫。</w:t>
      </w:r>
    </w:p>
    <w:p w:rsidR="00B1184F" w:rsidRDefault="00B4042E" w:rsidP="00B1184F">
      <w:pPr>
        <w:spacing w:line="460" w:lineRule="exact"/>
        <w:ind w:firstLineChars="200" w:firstLine="560"/>
        <w:jc w:val="both"/>
        <w:rPr>
          <w:rFonts w:ascii="Times New Roman" w:eastAsia="標楷體" w:hAnsi="標楷體" w:cs="Times New Roman"/>
          <w:sz w:val="28"/>
          <w:szCs w:val="28"/>
          <w:lang w:val="es-ES"/>
        </w:rPr>
      </w:pPr>
      <w:r>
        <w:rPr>
          <w:rFonts w:ascii="Times New Roman" w:eastAsia="標楷體" w:hAnsi="標楷體" w:cs="Times New Roman" w:hint="eastAsia"/>
          <w:sz w:val="28"/>
          <w:szCs w:val="28"/>
          <w:lang w:val="es-ES"/>
        </w:rPr>
        <w:t>新冠</w:t>
      </w:r>
      <w:proofErr w:type="gramStart"/>
      <w:r>
        <w:rPr>
          <w:rFonts w:ascii="Times New Roman" w:eastAsia="標楷體" w:hAnsi="標楷體" w:cs="Times New Roman" w:hint="eastAsia"/>
          <w:sz w:val="28"/>
          <w:szCs w:val="28"/>
          <w:lang w:val="es-ES"/>
        </w:rPr>
        <w:t>疫</w:t>
      </w:r>
      <w:proofErr w:type="gramEnd"/>
      <w:r>
        <w:rPr>
          <w:rFonts w:ascii="Times New Roman" w:eastAsia="標楷體" w:hAnsi="標楷體" w:cs="Times New Roman" w:hint="eastAsia"/>
          <w:sz w:val="28"/>
          <w:szCs w:val="28"/>
          <w:lang w:val="es-ES"/>
        </w:rPr>
        <w:t>情對於產業發展猶如雙面</w:t>
      </w:r>
      <w:proofErr w:type="gramStart"/>
      <w:r>
        <w:rPr>
          <w:rFonts w:ascii="Times New Roman" w:eastAsia="標楷體" w:hAnsi="標楷體" w:cs="Times New Roman" w:hint="eastAsia"/>
          <w:sz w:val="28"/>
          <w:szCs w:val="28"/>
          <w:lang w:val="es-ES"/>
        </w:rPr>
        <w:t>刃</w:t>
      </w:r>
      <w:proofErr w:type="gramEnd"/>
      <w:r>
        <w:rPr>
          <w:rFonts w:ascii="Times New Roman" w:eastAsia="標楷體" w:hAnsi="標楷體" w:cs="Times New Roman" w:hint="eastAsia"/>
          <w:sz w:val="28"/>
          <w:szCs w:val="28"/>
          <w:lang w:val="es-ES"/>
        </w:rPr>
        <w:t>，它固然造成</w:t>
      </w:r>
      <w:r w:rsidR="00B1184F" w:rsidRPr="00E374A4">
        <w:rPr>
          <w:rFonts w:ascii="Times New Roman" w:eastAsia="標楷體" w:hAnsi="標楷體" w:cs="Times New Roman" w:hint="eastAsia"/>
          <w:sz w:val="28"/>
          <w:szCs w:val="28"/>
          <w:lang w:val="es-ES"/>
        </w:rPr>
        <w:t>諸多不便，卻也帶來了許多轉機</w:t>
      </w:r>
      <w:r>
        <w:rPr>
          <w:rFonts w:ascii="Times New Roman" w:eastAsia="標楷體" w:hAnsi="標楷體" w:cs="Times New Roman" w:hint="eastAsia"/>
          <w:sz w:val="28"/>
          <w:szCs w:val="28"/>
          <w:lang w:val="es-ES"/>
        </w:rPr>
        <w:t>，尤其是大量增加了新的市場需求，和激勵了研發的動力，在本次會議中聽到了國家發展委員會鄭貞茂前副主任委員</w:t>
      </w:r>
      <w:r w:rsidR="00B1184F" w:rsidRPr="00E374A4">
        <w:rPr>
          <w:rFonts w:ascii="Times New Roman" w:eastAsia="標楷體" w:hAnsi="標楷體" w:cs="Times New Roman" w:hint="eastAsia"/>
          <w:sz w:val="28"/>
          <w:szCs w:val="28"/>
          <w:lang w:val="es-ES"/>
        </w:rPr>
        <w:t>、訊聯生物科技股份有限公司蔡政憲董事長</w:t>
      </w:r>
      <w:r w:rsidR="00B1184F">
        <w:rPr>
          <w:rFonts w:ascii="Times New Roman" w:eastAsia="標楷體" w:hAnsi="標楷體" w:cs="Times New Roman" w:hint="eastAsia"/>
          <w:sz w:val="28"/>
          <w:szCs w:val="28"/>
          <w:lang w:val="es-ES"/>
        </w:rPr>
        <w:t>和</w:t>
      </w:r>
      <w:r w:rsidR="00B1184F" w:rsidRPr="00E374A4">
        <w:rPr>
          <w:rFonts w:ascii="Times New Roman" w:eastAsia="標楷體" w:hAnsi="標楷體" w:cs="Times New Roman" w:hint="eastAsia"/>
          <w:sz w:val="28"/>
          <w:szCs w:val="28"/>
          <w:lang w:val="es-ES"/>
        </w:rPr>
        <w:t>智利對外貿易</w:t>
      </w:r>
      <w:proofErr w:type="gramStart"/>
      <w:r w:rsidR="00B1184F" w:rsidRPr="00E374A4">
        <w:rPr>
          <w:rFonts w:ascii="Times New Roman" w:eastAsia="標楷體" w:hAnsi="標楷體" w:cs="Times New Roman" w:hint="eastAsia"/>
          <w:sz w:val="28"/>
          <w:szCs w:val="28"/>
          <w:lang w:val="es-ES"/>
        </w:rPr>
        <w:t>推廣總司</w:t>
      </w:r>
      <w:proofErr w:type="gramEnd"/>
      <w:r w:rsidR="00B1184F" w:rsidRPr="00E374A4">
        <w:rPr>
          <w:rFonts w:ascii="Times New Roman" w:eastAsia="標楷體" w:hAnsi="標楷體" w:cs="Times New Roman" w:hint="eastAsia"/>
          <w:sz w:val="28"/>
          <w:szCs w:val="28"/>
          <w:lang w:val="es-ES"/>
        </w:rPr>
        <w:t>Lorena Sep</w:t>
      </w:r>
      <w:r w:rsidR="00B1184F" w:rsidRPr="00E374A4">
        <w:rPr>
          <w:rFonts w:ascii="Times New Roman" w:eastAsia="標楷體" w:hAnsi="標楷體" w:cs="Times New Roman" w:hint="eastAsia"/>
          <w:sz w:val="28"/>
          <w:szCs w:val="28"/>
          <w:lang w:val="es-ES"/>
        </w:rPr>
        <w:t>ú</w:t>
      </w:r>
      <w:r w:rsidR="00B1184F" w:rsidRPr="00E374A4">
        <w:rPr>
          <w:rFonts w:ascii="Times New Roman" w:eastAsia="標楷體" w:hAnsi="標楷體" w:cs="Times New Roman" w:hint="eastAsia"/>
          <w:sz w:val="28"/>
          <w:szCs w:val="28"/>
          <w:lang w:val="es-ES"/>
        </w:rPr>
        <w:t>lveda</w:t>
      </w:r>
      <w:r w:rsidR="00B1184F">
        <w:rPr>
          <w:rFonts w:ascii="Times New Roman" w:eastAsia="標楷體" w:hAnsi="標楷體" w:cs="Times New Roman" w:hint="eastAsia"/>
          <w:sz w:val="28"/>
          <w:szCs w:val="28"/>
          <w:lang w:val="es-ES"/>
        </w:rPr>
        <w:t>處長與我們分享兩國</w:t>
      </w:r>
      <w:r w:rsidR="00B1184F" w:rsidRPr="00E374A4">
        <w:rPr>
          <w:rFonts w:ascii="Times New Roman" w:eastAsia="標楷體" w:hAnsi="標楷體" w:cs="Times New Roman" w:hint="eastAsia"/>
          <w:sz w:val="28"/>
          <w:szCs w:val="28"/>
          <w:lang w:val="es-ES"/>
        </w:rPr>
        <w:t>產業</w:t>
      </w:r>
      <w:r w:rsidR="00B1184F">
        <w:rPr>
          <w:rFonts w:ascii="Times New Roman" w:eastAsia="標楷體" w:hAnsi="標楷體" w:cs="Times New Roman" w:hint="eastAsia"/>
          <w:sz w:val="28"/>
          <w:szCs w:val="28"/>
          <w:lang w:val="es-ES"/>
        </w:rPr>
        <w:t>如何能在後</w:t>
      </w:r>
      <w:proofErr w:type="gramStart"/>
      <w:r w:rsidR="00B1184F">
        <w:rPr>
          <w:rFonts w:ascii="Times New Roman" w:eastAsia="標楷體" w:hAnsi="標楷體" w:cs="Times New Roman" w:hint="eastAsia"/>
          <w:sz w:val="28"/>
          <w:szCs w:val="28"/>
          <w:lang w:val="es-ES"/>
        </w:rPr>
        <w:t>疫情的</w:t>
      </w:r>
      <w:proofErr w:type="gramEnd"/>
      <w:r w:rsidR="00B1184F">
        <w:rPr>
          <w:rFonts w:ascii="Times New Roman" w:eastAsia="標楷體" w:hAnsi="標楷體" w:cs="Times New Roman" w:hint="eastAsia"/>
          <w:sz w:val="28"/>
          <w:szCs w:val="28"/>
          <w:lang w:val="es-ES"/>
        </w:rPr>
        <w:t>「新常態」下</w:t>
      </w:r>
      <w:r w:rsidR="00B1184F" w:rsidRPr="00E374A4">
        <w:rPr>
          <w:rFonts w:ascii="Times New Roman" w:eastAsia="標楷體" w:hAnsi="標楷體" w:cs="Times New Roman" w:hint="eastAsia"/>
          <w:sz w:val="28"/>
          <w:szCs w:val="28"/>
          <w:lang w:val="es-ES"/>
        </w:rPr>
        <w:t>共同合作，掌握新商機。</w:t>
      </w:r>
    </w:p>
    <w:p w:rsidR="00321D2B" w:rsidRDefault="007E6454" w:rsidP="00B1184F">
      <w:pPr>
        <w:tabs>
          <w:tab w:val="left" w:pos="567"/>
        </w:tabs>
        <w:spacing w:line="440" w:lineRule="exact"/>
        <w:jc w:val="both"/>
        <w:rPr>
          <w:rFonts w:ascii="Times New Roman" w:eastAsia="標楷體" w:hAnsi="Times New Roman" w:cs="Times New Roman"/>
          <w:sz w:val="28"/>
        </w:rPr>
      </w:pPr>
      <w:r>
        <w:rPr>
          <w:rFonts w:ascii="Times New Roman" w:eastAsia="標楷體" w:hAnsi="標楷體" w:cs="Times New Roman" w:hint="eastAsia"/>
          <w:sz w:val="28"/>
          <w:szCs w:val="28"/>
          <w:lang w:val="es-ES"/>
        </w:rPr>
        <w:lastRenderedPageBreak/>
        <w:t xml:space="preserve">　　</w:t>
      </w:r>
      <w:proofErr w:type="gramStart"/>
      <w:r w:rsidR="00B4042E">
        <w:rPr>
          <w:rFonts w:ascii="Times New Roman" w:eastAsia="標楷體" w:hAnsi="標楷體" w:cs="Times New Roman" w:hint="eastAsia"/>
          <w:sz w:val="28"/>
          <w:szCs w:val="28"/>
          <w:lang w:val="es-ES"/>
        </w:rPr>
        <w:t>胡副主委</w:t>
      </w:r>
      <w:proofErr w:type="gramEnd"/>
      <w:r w:rsidR="00B4042E">
        <w:rPr>
          <w:rFonts w:ascii="Times New Roman" w:eastAsia="標楷體" w:hAnsi="標楷體" w:cs="Times New Roman" w:hint="eastAsia"/>
          <w:sz w:val="28"/>
          <w:szCs w:val="28"/>
          <w:lang w:val="es-ES"/>
        </w:rPr>
        <w:t>所服務</w:t>
      </w:r>
      <w:proofErr w:type="gramStart"/>
      <w:r w:rsidR="00B4042E">
        <w:rPr>
          <w:rFonts w:ascii="Times New Roman" w:eastAsia="標楷體" w:hAnsi="標楷體" w:cs="Times New Roman" w:hint="eastAsia"/>
          <w:sz w:val="28"/>
          <w:szCs w:val="28"/>
          <w:lang w:val="es-ES"/>
        </w:rPr>
        <w:t>的陸商電子</w:t>
      </w:r>
      <w:proofErr w:type="gramEnd"/>
      <w:r w:rsidR="00B4042E">
        <w:rPr>
          <w:rFonts w:ascii="Times New Roman" w:eastAsia="標楷體" w:hAnsi="標楷體" w:cs="Times New Roman" w:hint="eastAsia"/>
          <w:sz w:val="28"/>
          <w:szCs w:val="28"/>
          <w:lang w:val="es-ES"/>
        </w:rPr>
        <w:t>股份有限公司</w:t>
      </w:r>
      <w:r w:rsidR="00B1184F">
        <w:rPr>
          <w:rFonts w:ascii="Times New Roman" w:eastAsia="標楷體" w:hAnsi="標楷體" w:cs="Times New Roman" w:hint="eastAsia"/>
          <w:sz w:val="28"/>
          <w:szCs w:val="28"/>
          <w:lang w:val="es-ES"/>
        </w:rPr>
        <w:t>生產</w:t>
      </w:r>
      <w:r w:rsidR="00B1184F" w:rsidRPr="00E374A4">
        <w:rPr>
          <w:rFonts w:ascii="Times New Roman" w:eastAsia="標楷體" w:hAnsi="標楷體" w:cs="Times New Roman" w:hint="eastAsia"/>
          <w:sz w:val="28"/>
          <w:szCs w:val="28"/>
          <w:lang w:val="es-ES"/>
        </w:rPr>
        <w:t>高科技電子產品，與智利</w:t>
      </w:r>
      <w:r w:rsidR="00B4042E">
        <w:rPr>
          <w:rFonts w:ascii="Times New Roman" w:eastAsia="標楷體" w:hAnsi="標楷體" w:cs="Times New Roman" w:hint="eastAsia"/>
          <w:sz w:val="28"/>
          <w:szCs w:val="28"/>
          <w:lang w:val="es-ES"/>
        </w:rPr>
        <w:t>已</w:t>
      </w:r>
      <w:r w:rsidR="00B1184F" w:rsidRPr="00E374A4">
        <w:rPr>
          <w:rFonts w:ascii="Times New Roman" w:eastAsia="標楷體" w:hAnsi="標楷體" w:cs="Times New Roman" w:hint="eastAsia"/>
          <w:sz w:val="28"/>
          <w:szCs w:val="28"/>
          <w:lang w:val="es-ES"/>
        </w:rPr>
        <w:t>有</w:t>
      </w:r>
      <w:r w:rsidR="00B1184F" w:rsidRPr="00E374A4">
        <w:rPr>
          <w:rFonts w:ascii="Times New Roman" w:eastAsia="標楷體" w:hAnsi="標楷體" w:cs="Times New Roman" w:hint="eastAsia"/>
          <w:sz w:val="28"/>
          <w:szCs w:val="28"/>
          <w:lang w:val="es-ES"/>
        </w:rPr>
        <w:t>45</w:t>
      </w:r>
      <w:r w:rsidR="00B4042E">
        <w:rPr>
          <w:rFonts w:ascii="Times New Roman" w:eastAsia="標楷體" w:hAnsi="標楷體" w:cs="Times New Roman" w:hint="eastAsia"/>
          <w:sz w:val="28"/>
          <w:szCs w:val="28"/>
          <w:lang w:val="es-ES"/>
        </w:rPr>
        <w:t>年的生意往來，關係非常密切，每年皆</w:t>
      </w:r>
      <w:r w:rsidR="00B1184F">
        <w:rPr>
          <w:rFonts w:ascii="Times New Roman" w:eastAsia="標楷體" w:hAnsi="標楷體" w:cs="Times New Roman" w:hint="eastAsia"/>
          <w:sz w:val="28"/>
          <w:szCs w:val="28"/>
          <w:lang w:val="es-ES"/>
        </w:rPr>
        <w:t>會拜訪智利。</w:t>
      </w:r>
      <w:proofErr w:type="gramStart"/>
      <w:r w:rsidR="00B1184F">
        <w:rPr>
          <w:rFonts w:ascii="Times New Roman" w:eastAsia="標楷體" w:hAnsi="標楷體" w:cs="Times New Roman" w:hint="eastAsia"/>
          <w:sz w:val="28"/>
          <w:szCs w:val="28"/>
          <w:lang w:val="es-ES"/>
        </w:rPr>
        <w:t>胡副主委</w:t>
      </w:r>
      <w:proofErr w:type="gramEnd"/>
      <w:r w:rsidR="00B1184F">
        <w:rPr>
          <w:rFonts w:ascii="Times New Roman" w:eastAsia="標楷體" w:hAnsi="標楷體" w:cs="Times New Roman" w:hint="eastAsia"/>
          <w:sz w:val="28"/>
          <w:szCs w:val="28"/>
          <w:lang w:val="es-ES"/>
        </w:rPr>
        <w:t>盼望</w:t>
      </w:r>
      <w:proofErr w:type="gramStart"/>
      <w:r w:rsidR="00B1184F">
        <w:rPr>
          <w:rFonts w:ascii="Times New Roman" w:eastAsia="標楷體" w:hAnsi="標楷體" w:cs="Times New Roman" w:hint="eastAsia"/>
          <w:sz w:val="28"/>
          <w:szCs w:val="28"/>
          <w:lang w:val="es-ES"/>
        </w:rPr>
        <w:t>新冠病毒疫</w:t>
      </w:r>
      <w:proofErr w:type="gramEnd"/>
      <w:r w:rsidR="00B1184F">
        <w:rPr>
          <w:rFonts w:ascii="Times New Roman" w:eastAsia="標楷體" w:hAnsi="標楷體" w:cs="Times New Roman" w:hint="eastAsia"/>
          <w:sz w:val="28"/>
          <w:szCs w:val="28"/>
          <w:lang w:val="es-ES"/>
        </w:rPr>
        <w:t>情早日好轉，</w:t>
      </w:r>
      <w:r w:rsidR="00B1184F" w:rsidRPr="00E374A4">
        <w:rPr>
          <w:rFonts w:ascii="Times New Roman" w:eastAsia="標楷體" w:hAnsi="標楷體" w:cs="Times New Roman" w:hint="eastAsia"/>
          <w:sz w:val="28"/>
          <w:szCs w:val="28"/>
          <w:lang w:val="es-ES"/>
        </w:rPr>
        <w:t>能夠</w:t>
      </w:r>
      <w:r w:rsidR="00B1184F">
        <w:rPr>
          <w:rFonts w:ascii="Times New Roman" w:eastAsia="標楷體" w:hAnsi="標楷體" w:cs="Times New Roman" w:hint="eastAsia"/>
          <w:sz w:val="28"/>
          <w:szCs w:val="28"/>
          <w:lang w:val="es-ES"/>
        </w:rPr>
        <w:t>再</w:t>
      </w:r>
      <w:r w:rsidR="00B1184F" w:rsidRPr="00E374A4">
        <w:rPr>
          <w:rFonts w:ascii="Times New Roman" w:eastAsia="標楷體" w:hAnsi="標楷體" w:cs="Times New Roman" w:hint="eastAsia"/>
          <w:sz w:val="28"/>
          <w:szCs w:val="28"/>
          <w:lang w:val="es-ES"/>
        </w:rPr>
        <w:t>進行實體經貿考察訪問，回到</w:t>
      </w:r>
      <w:r w:rsidR="00B1184F">
        <w:rPr>
          <w:rFonts w:ascii="Times New Roman" w:eastAsia="標楷體" w:hAnsi="標楷體" w:cs="Times New Roman" w:hint="eastAsia"/>
          <w:sz w:val="28"/>
          <w:szCs w:val="28"/>
          <w:lang w:val="es-ES"/>
        </w:rPr>
        <w:t>先前兩</w:t>
      </w:r>
      <w:r w:rsidR="00B4042E">
        <w:rPr>
          <w:rFonts w:ascii="Times New Roman" w:eastAsia="標楷體" w:hAnsi="標楷體" w:cs="Times New Roman" w:hint="eastAsia"/>
          <w:sz w:val="28"/>
          <w:szCs w:val="28"/>
          <w:lang w:val="es-ES"/>
        </w:rPr>
        <w:t>會經常組團互訪的景況，</w:t>
      </w:r>
      <w:r w:rsidR="00B1184F">
        <w:rPr>
          <w:rFonts w:ascii="Times New Roman" w:eastAsia="標楷體" w:hAnsi="標楷體" w:cs="Times New Roman" w:hint="eastAsia"/>
          <w:sz w:val="28"/>
          <w:szCs w:val="28"/>
          <w:lang w:val="es-ES"/>
        </w:rPr>
        <w:t>促進</w:t>
      </w:r>
      <w:r w:rsidR="00B4042E">
        <w:rPr>
          <w:rFonts w:ascii="Times New Roman" w:eastAsia="標楷體" w:hAnsi="標楷體" w:cs="Times New Roman" w:hint="eastAsia"/>
          <w:sz w:val="28"/>
          <w:szCs w:val="28"/>
          <w:lang w:val="es-ES"/>
        </w:rPr>
        <w:t>深入</w:t>
      </w:r>
      <w:r w:rsidR="00B1184F">
        <w:rPr>
          <w:rFonts w:ascii="Times New Roman" w:eastAsia="標楷體" w:hAnsi="標楷體" w:cs="Times New Roman" w:hint="eastAsia"/>
          <w:sz w:val="28"/>
          <w:szCs w:val="28"/>
          <w:lang w:val="es-ES"/>
        </w:rPr>
        <w:t>交流並吸引投資。這段</w:t>
      </w:r>
      <w:proofErr w:type="gramStart"/>
      <w:r w:rsidR="00B1184F">
        <w:rPr>
          <w:rFonts w:ascii="Times New Roman" w:eastAsia="標楷體" w:hAnsi="標楷體" w:cs="Times New Roman" w:hint="eastAsia"/>
          <w:sz w:val="28"/>
          <w:szCs w:val="28"/>
          <w:lang w:val="es-ES"/>
        </w:rPr>
        <w:t>期間</w:t>
      </w:r>
      <w:r w:rsidR="00B4042E">
        <w:rPr>
          <w:rFonts w:ascii="Times New Roman" w:eastAsia="標楷體" w:hAnsi="標楷體" w:cs="Times New Roman" w:hint="eastAsia"/>
          <w:sz w:val="28"/>
          <w:szCs w:val="28"/>
          <w:lang w:val="es-ES"/>
        </w:rPr>
        <w:t>，</w:t>
      </w:r>
      <w:proofErr w:type="gramEnd"/>
      <w:r w:rsidR="00B4042E">
        <w:rPr>
          <w:rFonts w:ascii="Times New Roman" w:eastAsia="標楷體" w:hAnsi="標楷體" w:cs="Times New Roman" w:hint="eastAsia"/>
          <w:sz w:val="28"/>
          <w:szCs w:val="28"/>
          <w:lang w:val="es-ES"/>
        </w:rPr>
        <w:t>國經協會仍會持續努力</w:t>
      </w:r>
      <w:proofErr w:type="gramStart"/>
      <w:r w:rsidR="00B4042E">
        <w:rPr>
          <w:rFonts w:ascii="Times New Roman" w:eastAsia="標楷體" w:hAnsi="標楷體" w:cs="Times New Roman" w:hint="eastAsia"/>
          <w:sz w:val="28"/>
          <w:szCs w:val="28"/>
          <w:lang w:val="es-ES"/>
        </w:rPr>
        <w:t>以線上會議</w:t>
      </w:r>
      <w:proofErr w:type="gramEnd"/>
      <w:r w:rsidR="00B4042E">
        <w:rPr>
          <w:rFonts w:ascii="Times New Roman" w:eastAsia="標楷體" w:hAnsi="標楷體" w:cs="Times New Roman" w:hint="eastAsia"/>
          <w:sz w:val="28"/>
          <w:szCs w:val="28"/>
          <w:lang w:val="es-ES"/>
        </w:rPr>
        <w:t>等形式推動與智利的雙邊</w:t>
      </w:r>
      <w:r w:rsidR="00B1184F" w:rsidRPr="00E374A4">
        <w:rPr>
          <w:rFonts w:ascii="Times New Roman" w:eastAsia="標楷體" w:hAnsi="標楷體" w:cs="Times New Roman" w:hint="eastAsia"/>
          <w:sz w:val="28"/>
          <w:szCs w:val="28"/>
          <w:lang w:val="es-ES"/>
        </w:rPr>
        <w:t>合作，以維持兩國的交流</w:t>
      </w:r>
      <w:r w:rsidR="00B1184F">
        <w:rPr>
          <w:rFonts w:ascii="Times New Roman" w:eastAsia="標楷體" w:hAnsi="標楷體" w:cs="Times New Roman" w:hint="eastAsia"/>
          <w:sz w:val="28"/>
          <w:szCs w:val="28"/>
          <w:lang w:val="es-ES"/>
        </w:rPr>
        <w:t>動能。</w:t>
      </w:r>
    </w:p>
    <w:p w:rsidR="007E6454" w:rsidRDefault="00B1184F" w:rsidP="007E6454">
      <w:pPr>
        <w:tabs>
          <w:tab w:val="left" w:pos="567"/>
        </w:tabs>
        <w:spacing w:beforeLines="50" w:before="180" w:line="440" w:lineRule="exact"/>
        <w:jc w:val="both"/>
        <w:rPr>
          <w:rFonts w:ascii="標楷體" w:eastAsia="標楷體" w:hAnsi="標楷體" w:cs="Times New Roman"/>
          <w:b/>
          <w:sz w:val="28"/>
        </w:rPr>
      </w:pPr>
      <w:r w:rsidRPr="004C5448">
        <w:rPr>
          <w:rFonts w:ascii="標楷體" w:eastAsia="標楷體" w:hAnsi="標楷體" w:cs="Times New Roman" w:hint="eastAsia"/>
          <w:b/>
          <w:sz w:val="28"/>
          <w:szCs w:val="28"/>
          <w:lang w:val="es-ES"/>
        </w:rPr>
        <w:t>智利全國工業總會</w:t>
      </w:r>
      <w:r w:rsidRPr="004C5448">
        <w:rPr>
          <w:rFonts w:ascii="標楷體" w:eastAsia="標楷體" w:hAnsi="標楷體" w:hint="eastAsia"/>
          <w:b/>
          <w:sz w:val="28"/>
        </w:rPr>
        <w:t>國際處</w:t>
      </w:r>
      <w:r w:rsidRPr="004C5448">
        <w:rPr>
          <w:rFonts w:ascii="Times New Roman" w:eastAsia="標楷體" w:hAnsi="Times New Roman" w:cs="Times New Roman"/>
          <w:b/>
          <w:sz w:val="28"/>
        </w:rPr>
        <w:t xml:space="preserve">Manuel José </w:t>
      </w:r>
      <w:proofErr w:type="spellStart"/>
      <w:r w:rsidRPr="004C5448">
        <w:rPr>
          <w:rFonts w:ascii="Times New Roman" w:eastAsia="標楷體" w:hAnsi="Times New Roman" w:cs="Times New Roman"/>
          <w:b/>
          <w:sz w:val="28"/>
        </w:rPr>
        <w:t>Prieto</w:t>
      </w:r>
      <w:proofErr w:type="spellEnd"/>
      <w:r>
        <w:rPr>
          <w:rFonts w:ascii="Times New Roman" w:eastAsia="標楷體" w:hAnsi="Times New Roman" w:cs="Times New Roman" w:hint="eastAsia"/>
          <w:b/>
          <w:sz w:val="28"/>
        </w:rPr>
        <w:t>處長</w:t>
      </w:r>
      <w:r>
        <w:rPr>
          <w:rFonts w:ascii="標楷體" w:eastAsia="標楷體" w:hAnsi="標楷體" w:hint="eastAsia"/>
          <w:b/>
          <w:sz w:val="28"/>
        </w:rPr>
        <w:t>致詞</w:t>
      </w:r>
    </w:p>
    <w:p w:rsidR="00B1184F" w:rsidRPr="007E6454" w:rsidRDefault="007E6454" w:rsidP="007E6454">
      <w:pPr>
        <w:tabs>
          <w:tab w:val="left" w:pos="567"/>
        </w:tabs>
        <w:spacing w:beforeLines="50" w:before="180" w:line="440" w:lineRule="exact"/>
        <w:jc w:val="both"/>
        <w:rPr>
          <w:rFonts w:ascii="標楷體" w:eastAsia="標楷體" w:hAnsi="標楷體" w:cs="Times New Roman"/>
          <w:b/>
          <w:sz w:val="28"/>
        </w:rPr>
      </w:pPr>
      <w:r>
        <w:rPr>
          <w:rFonts w:ascii="標楷體" w:eastAsia="標楷體" w:hAnsi="標楷體" w:cs="Times New Roman" w:hint="eastAsia"/>
          <w:b/>
          <w:sz w:val="28"/>
        </w:rPr>
        <w:t xml:space="preserve">　　</w:t>
      </w:r>
      <w:r w:rsidR="00B1184F">
        <w:rPr>
          <w:rFonts w:ascii="Times New Roman" w:eastAsia="標楷體" w:hAnsi="標楷體" w:cs="Times New Roman" w:hint="eastAsia"/>
          <w:sz w:val="28"/>
          <w:szCs w:val="28"/>
          <w:lang w:val="es-ES"/>
        </w:rPr>
        <w:t>此環節原由</w:t>
      </w:r>
      <w:r w:rsidR="00B1184F" w:rsidRPr="004C5448">
        <w:rPr>
          <w:rFonts w:ascii="Times New Roman" w:eastAsia="標楷體" w:hAnsi="標楷體" w:cs="Times New Roman" w:hint="eastAsia"/>
          <w:sz w:val="28"/>
          <w:szCs w:val="28"/>
          <w:lang w:val="es-ES"/>
        </w:rPr>
        <w:t>Arauco</w:t>
      </w:r>
      <w:r w:rsidR="00B1184F" w:rsidRPr="004C5448">
        <w:rPr>
          <w:rFonts w:ascii="Times New Roman" w:eastAsia="標楷體" w:hAnsi="標楷體" w:cs="Times New Roman" w:hint="eastAsia"/>
          <w:sz w:val="28"/>
          <w:szCs w:val="28"/>
          <w:lang w:val="es-ES"/>
        </w:rPr>
        <w:t>林業公司</w:t>
      </w:r>
      <w:r w:rsidR="00B1184F" w:rsidRPr="004C5448">
        <w:rPr>
          <w:rFonts w:ascii="Times New Roman" w:eastAsia="標楷體" w:hAnsi="標楷體" w:cs="Times New Roman" w:hint="eastAsia"/>
          <w:sz w:val="28"/>
          <w:szCs w:val="28"/>
          <w:lang w:val="es-ES"/>
        </w:rPr>
        <w:t>Charles Kimber</w:t>
      </w:r>
      <w:r w:rsidR="00B1184F" w:rsidRPr="004C5448">
        <w:rPr>
          <w:rFonts w:ascii="Times New Roman" w:eastAsia="標楷體" w:hAnsi="標楷體" w:cs="Times New Roman" w:hint="eastAsia"/>
          <w:sz w:val="28"/>
          <w:szCs w:val="28"/>
          <w:lang w:val="es-ES"/>
        </w:rPr>
        <w:t>企業及商業事務總監</w:t>
      </w:r>
      <w:r w:rsidR="00B4042E">
        <w:rPr>
          <w:rFonts w:ascii="Times New Roman" w:eastAsia="標楷體" w:hAnsi="標楷體" w:cs="Times New Roman" w:hint="eastAsia"/>
          <w:sz w:val="28"/>
          <w:szCs w:val="28"/>
          <w:lang w:val="es-ES"/>
        </w:rPr>
        <w:t>致</w:t>
      </w:r>
      <w:r w:rsidR="00B1184F">
        <w:rPr>
          <w:rFonts w:ascii="Times New Roman" w:eastAsia="標楷體" w:hAnsi="標楷體" w:cs="Times New Roman" w:hint="eastAsia"/>
          <w:sz w:val="28"/>
          <w:szCs w:val="28"/>
          <w:lang w:val="es-ES"/>
        </w:rPr>
        <w:t>閉幕詞，因</w:t>
      </w:r>
      <w:r w:rsidR="00B1184F" w:rsidRPr="004C5448">
        <w:rPr>
          <w:rFonts w:ascii="Times New Roman" w:eastAsia="標楷體" w:hAnsi="標楷體" w:cs="Times New Roman" w:hint="eastAsia"/>
          <w:sz w:val="28"/>
          <w:szCs w:val="28"/>
          <w:lang w:val="es-ES"/>
        </w:rPr>
        <w:t>Kimber</w:t>
      </w:r>
      <w:r w:rsidR="00B1184F">
        <w:rPr>
          <w:rFonts w:ascii="Times New Roman" w:eastAsia="標楷體" w:hAnsi="標楷體" w:cs="Times New Roman" w:hint="eastAsia"/>
          <w:sz w:val="28"/>
          <w:szCs w:val="28"/>
          <w:lang w:val="es-ES"/>
        </w:rPr>
        <w:t>先生另有要務先行離席，改由閉幕式引言人</w:t>
      </w:r>
      <w:r w:rsidR="00B1184F">
        <w:rPr>
          <w:rFonts w:ascii="Times New Roman" w:eastAsia="標楷體" w:hAnsi="標楷體" w:cs="Times New Roman" w:hint="eastAsia"/>
          <w:sz w:val="28"/>
          <w:szCs w:val="28"/>
          <w:lang w:val="es-ES"/>
        </w:rPr>
        <w:t>SOFOFA</w:t>
      </w:r>
      <w:r w:rsidR="00B1184F" w:rsidRPr="004C5448">
        <w:rPr>
          <w:rFonts w:ascii="Times New Roman" w:eastAsia="標楷體" w:hAnsi="標楷體" w:cs="Times New Roman" w:hint="eastAsia"/>
          <w:sz w:val="28"/>
          <w:szCs w:val="28"/>
          <w:lang w:val="es-ES"/>
        </w:rPr>
        <w:t>國際處</w:t>
      </w:r>
      <w:r w:rsidR="00B1184F" w:rsidRPr="004C5448">
        <w:rPr>
          <w:rFonts w:ascii="Times New Roman" w:eastAsia="標楷體" w:hAnsi="標楷體" w:cs="Times New Roman" w:hint="eastAsia"/>
          <w:sz w:val="28"/>
          <w:szCs w:val="28"/>
          <w:lang w:val="es-ES"/>
        </w:rPr>
        <w:t>Manuel Jos</w:t>
      </w:r>
      <w:r w:rsidR="00B1184F" w:rsidRPr="000E1548">
        <w:rPr>
          <w:rFonts w:ascii="Times New Roman" w:eastAsia="標楷體" w:hAnsi="Times New Roman" w:cs="Times New Roman"/>
          <w:sz w:val="28"/>
          <w:szCs w:val="28"/>
          <w:lang w:val="es-ES"/>
        </w:rPr>
        <w:t>é</w:t>
      </w:r>
      <w:r w:rsidR="00B1184F" w:rsidRPr="004C5448">
        <w:rPr>
          <w:rFonts w:ascii="Times New Roman" w:eastAsia="標楷體" w:hAnsi="標楷體" w:cs="Times New Roman" w:hint="eastAsia"/>
          <w:sz w:val="28"/>
          <w:szCs w:val="28"/>
          <w:lang w:val="es-ES"/>
        </w:rPr>
        <w:t xml:space="preserve"> Prieto</w:t>
      </w:r>
      <w:r w:rsidR="00B1184F">
        <w:rPr>
          <w:rFonts w:ascii="Times New Roman" w:eastAsia="標楷體" w:hAnsi="標楷體" w:cs="Times New Roman" w:hint="eastAsia"/>
          <w:sz w:val="28"/>
          <w:szCs w:val="28"/>
          <w:lang w:val="es-ES"/>
        </w:rPr>
        <w:t>處長代為總結。</w:t>
      </w:r>
    </w:p>
    <w:p w:rsidR="00B1184F" w:rsidRDefault="007E6454" w:rsidP="00B1184F">
      <w:pPr>
        <w:spacing w:line="460" w:lineRule="exact"/>
        <w:jc w:val="both"/>
        <w:rPr>
          <w:rFonts w:ascii="Times New Roman" w:eastAsia="標楷體" w:hAnsi="標楷體" w:cs="Times New Roman"/>
          <w:sz w:val="28"/>
          <w:szCs w:val="28"/>
          <w:lang w:val="es-ES"/>
        </w:rPr>
      </w:pPr>
      <w:r>
        <w:rPr>
          <w:rFonts w:ascii="Times New Roman" w:eastAsia="標楷體" w:hAnsi="標楷體" w:cs="Times New Roman" w:hint="eastAsia"/>
          <w:sz w:val="28"/>
          <w:szCs w:val="28"/>
          <w:lang w:val="es-ES"/>
        </w:rPr>
        <w:t xml:space="preserve">　　</w:t>
      </w:r>
      <w:r w:rsidR="00B1184F">
        <w:rPr>
          <w:rFonts w:ascii="Times New Roman" w:eastAsia="標楷體" w:hAnsi="標楷體" w:cs="Times New Roman" w:hint="eastAsia"/>
          <w:sz w:val="28"/>
          <w:szCs w:val="28"/>
          <w:lang w:val="es-ES"/>
        </w:rPr>
        <w:t>Prieto</w:t>
      </w:r>
      <w:r w:rsidR="00B1184F">
        <w:rPr>
          <w:rFonts w:ascii="Times New Roman" w:eastAsia="標楷體" w:hAnsi="標楷體" w:cs="Times New Roman" w:hint="eastAsia"/>
          <w:sz w:val="28"/>
          <w:szCs w:val="28"/>
          <w:lang w:val="es-ES"/>
        </w:rPr>
        <w:t>處長首先再次強調強化政府及企業部門間連結的重要性，接著盼建立明確的工作計畫以持續延伸臺灣和智利的民間經貿交流。如同其他貴賓所述，智利擁有未來幾年發展新科技所不可或缺的自然</w:t>
      </w:r>
      <w:r w:rsidR="00B4042E">
        <w:rPr>
          <w:rFonts w:ascii="Times New Roman" w:eastAsia="標楷體" w:hAnsi="標楷體" w:cs="Times New Roman" w:hint="eastAsia"/>
          <w:sz w:val="28"/>
          <w:szCs w:val="28"/>
          <w:lang w:val="es-ES"/>
        </w:rPr>
        <w:t>資源如銅礦、</w:t>
      </w:r>
      <w:proofErr w:type="gramStart"/>
      <w:r w:rsidR="00B4042E">
        <w:rPr>
          <w:rFonts w:ascii="Times New Roman" w:eastAsia="標楷體" w:hAnsi="標楷體" w:cs="Times New Roman" w:hint="eastAsia"/>
          <w:sz w:val="28"/>
          <w:szCs w:val="28"/>
          <w:lang w:val="es-ES"/>
        </w:rPr>
        <w:t>綠氫和鋰礦</w:t>
      </w:r>
      <w:proofErr w:type="gramEnd"/>
      <w:r w:rsidR="00B4042E">
        <w:rPr>
          <w:rFonts w:ascii="Times New Roman" w:eastAsia="標楷體" w:hAnsi="標楷體" w:cs="Times New Roman" w:hint="eastAsia"/>
          <w:sz w:val="28"/>
          <w:szCs w:val="28"/>
          <w:lang w:val="es-ES"/>
        </w:rPr>
        <w:t>等，也是食品的高品質出口國，因此希望未來可多加鞏固雙邊關係，使智利出口至台灣的產業更加多元化</w:t>
      </w:r>
      <w:r w:rsidR="00B1184F">
        <w:rPr>
          <w:rFonts w:ascii="Times New Roman" w:eastAsia="標楷體" w:hAnsi="標楷體" w:cs="Times New Roman" w:hint="eastAsia"/>
          <w:sz w:val="28"/>
          <w:szCs w:val="28"/>
          <w:lang w:val="es-ES"/>
        </w:rPr>
        <w:t>。</w:t>
      </w:r>
    </w:p>
    <w:p w:rsidR="001D2EFE" w:rsidRDefault="007E6454" w:rsidP="00B1184F">
      <w:pPr>
        <w:tabs>
          <w:tab w:val="left" w:pos="567"/>
        </w:tabs>
        <w:spacing w:line="440" w:lineRule="exact"/>
        <w:jc w:val="both"/>
        <w:rPr>
          <w:rFonts w:ascii="Times New Roman" w:eastAsia="標楷體" w:hAnsi="Times New Roman" w:cs="Times New Roman"/>
          <w:sz w:val="28"/>
        </w:rPr>
      </w:pPr>
      <w:r>
        <w:rPr>
          <w:rFonts w:ascii="Times New Roman" w:eastAsia="標楷體" w:hAnsi="標楷體" w:cs="Times New Roman" w:hint="eastAsia"/>
          <w:sz w:val="28"/>
          <w:szCs w:val="28"/>
          <w:lang w:val="es-ES"/>
        </w:rPr>
        <w:t xml:space="preserve">　　</w:t>
      </w:r>
      <w:r w:rsidR="00B1184F">
        <w:rPr>
          <w:rFonts w:ascii="Times New Roman" w:eastAsia="標楷體" w:hAnsi="標楷體" w:cs="Times New Roman" w:hint="eastAsia"/>
          <w:sz w:val="28"/>
          <w:szCs w:val="28"/>
          <w:lang w:val="es-ES"/>
        </w:rPr>
        <w:t>Prieto</w:t>
      </w:r>
      <w:r w:rsidR="00B1184F">
        <w:rPr>
          <w:rFonts w:ascii="Times New Roman" w:eastAsia="標楷體" w:hAnsi="標楷體" w:cs="Times New Roman" w:hint="eastAsia"/>
          <w:sz w:val="28"/>
          <w:szCs w:val="28"/>
          <w:lang w:val="es-ES"/>
        </w:rPr>
        <w:t>處長感謝國經協會的邀請，期望明年可組企業參訪團赴</w:t>
      </w:r>
      <w:proofErr w:type="gramStart"/>
      <w:r w:rsidR="00B1184F">
        <w:rPr>
          <w:rFonts w:ascii="Times New Roman" w:eastAsia="標楷體" w:hAnsi="標楷體" w:cs="Times New Roman" w:hint="eastAsia"/>
          <w:sz w:val="28"/>
          <w:szCs w:val="28"/>
          <w:lang w:val="es-ES"/>
        </w:rPr>
        <w:t>臺</w:t>
      </w:r>
      <w:proofErr w:type="gramEnd"/>
      <w:r w:rsidR="00B1184F">
        <w:rPr>
          <w:rFonts w:ascii="Times New Roman" w:eastAsia="標楷體" w:hAnsi="標楷體" w:cs="Times New Roman" w:hint="eastAsia"/>
          <w:sz w:val="28"/>
          <w:szCs w:val="28"/>
          <w:lang w:val="es-ES"/>
        </w:rPr>
        <w:t>，以持續加深與臺灣在新商業領域中的貿易關係，以利未</w:t>
      </w:r>
      <w:r w:rsidR="00B4042E">
        <w:rPr>
          <w:rFonts w:ascii="Times New Roman" w:eastAsia="標楷體" w:hAnsi="標楷體" w:cs="Times New Roman" w:hint="eastAsia"/>
          <w:sz w:val="28"/>
          <w:szCs w:val="28"/>
          <w:lang w:val="es-ES"/>
        </w:rPr>
        <w:t>來將智利的新商品及服務銷往臺灣，尤其在此刻，該國亟需實質的動力</w:t>
      </w:r>
      <w:r w:rsidR="00D024EF">
        <w:rPr>
          <w:rFonts w:ascii="Times New Roman" w:eastAsia="標楷體" w:hAnsi="標楷體" w:cs="Times New Roman" w:hint="eastAsia"/>
          <w:sz w:val="28"/>
          <w:szCs w:val="28"/>
          <w:lang w:val="es-ES"/>
        </w:rPr>
        <w:t>使經濟可在</w:t>
      </w:r>
      <w:proofErr w:type="gramStart"/>
      <w:r w:rsidR="00D024EF">
        <w:rPr>
          <w:rFonts w:ascii="Times New Roman" w:eastAsia="標楷體" w:hAnsi="標楷體" w:cs="Times New Roman" w:hint="eastAsia"/>
          <w:sz w:val="28"/>
          <w:szCs w:val="28"/>
          <w:lang w:val="es-ES"/>
        </w:rPr>
        <w:t>疫</w:t>
      </w:r>
      <w:proofErr w:type="gramEnd"/>
      <w:r w:rsidR="00D024EF">
        <w:rPr>
          <w:rFonts w:ascii="Times New Roman" w:eastAsia="標楷體" w:hAnsi="標楷體" w:cs="Times New Roman" w:hint="eastAsia"/>
          <w:sz w:val="28"/>
          <w:szCs w:val="28"/>
          <w:lang w:val="es-ES"/>
        </w:rPr>
        <w:t>後復甦。</w:t>
      </w:r>
      <w:proofErr w:type="gramStart"/>
      <w:r w:rsidR="00D024EF">
        <w:rPr>
          <w:rFonts w:ascii="Times New Roman" w:eastAsia="標楷體" w:hAnsi="標楷體" w:cs="Times New Roman" w:hint="eastAsia"/>
          <w:sz w:val="28"/>
          <w:szCs w:val="28"/>
          <w:lang w:val="es-ES"/>
        </w:rPr>
        <w:t>感</w:t>
      </w:r>
      <w:proofErr w:type="gramEnd"/>
      <w:r w:rsidR="00D024EF">
        <w:rPr>
          <w:rFonts w:ascii="Times New Roman" w:eastAsia="標楷體" w:hAnsi="標楷體" w:cs="Times New Roman" w:hint="eastAsia"/>
          <w:sz w:val="28"/>
          <w:szCs w:val="28"/>
          <w:lang w:val="es-ES"/>
        </w:rPr>
        <w:t>謝國經協會及兩國有關當局促成此</w:t>
      </w:r>
      <w:r w:rsidR="00B1184F">
        <w:rPr>
          <w:rFonts w:ascii="Times New Roman" w:eastAsia="標楷體" w:hAnsi="標楷體" w:cs="Times New Roman" w:hint="eastAsia"/>
          <w:sz w:val="28"/>
          <w:szCs w:val="28"/>
          <w:lang w:val="es-ES"/>
        </w:rPr>
        <w:t>會議，也感謝帶來精彩演講的講者們，</w:t>
      </w:r>
      <w:proofErr w:type="gramStart"/>
      <w:r w:rsidR="00B1184F">
        <w:rPr>
          <w:rFonts w:ascii="Times New Roman" w:eastAsia="標楷體" w:hAnsi="標楷體" w:cs="Times New Roman" w:hint="eastAsia"/>
          <w:sz w:val="28"/>
          <w:szCs w:val="28"/>
          <w:lang w:val="es-ES"/>
        </w:rPr>
        <w:t>讓智方</w:t>
      </w:r>
      <w:proofErr w:type="gramEnd"/>
      <w:r w:rsidR="00B1184F">
        <w:rPr>
          <w:rFonts w:ascii="Times New Roman" w:eastAsia="標楷體" w:hAnsi="標楷體" w:cs="Times New Roman" w:hint="eastAsia"/>
          <w:sz w:val="28"/>
          <w:szCs w:val="28"/>
          <w:lang w:val="es-ES"/>
        </w:rPr>
        <w:t>學習到臺灣防疫成功的</w:t>
      </w:r>
      <w:proofErr w:type="gramStart"/>
      <w:r w:rsidR="00B1184F">
        <w:rPr>
          <w:rFonts w:ascii="Times New Roman" w:eastAsia="標楷體" w:hAnsi="標楷體" w:cs="Times New Roman" w:hint="eastAsia"/>
          <w:sz w:val="28"/>
          <w:szCs w:val="28"/>
          <w:lang w:val="es-ES"/>
        </w:rPr>
        <w:t>祕訣</w:t>
      </w:r>
      <w:proofErr w:type="gramEnd"/>
      <w:r w:rsidR="00B1184F">
        <w:rPr>
          <w:rFonts w:ascii="Times New Roman" w:eastAsia="標楷體" w:hAnsi="標楷體" w:cs="Times New Roman" w:hint="eastAsia"/>
          <w:sz w:val="28"/>
          <w:szCs w:val="28"/>
          <w:lang w:val="es-ES"/>
        </w:rPr>
        <w:t>，希望智利的資訊分享也讓</w:t>
      </w:r>
      <w:proofErr w:type="gramStart"/>
      <w:r w:rsidR="00B1184F">
        <w:rPr>
          <w:rFonts w:ascii="Times New Roman" w:eastAsia="標楷體" w:hAnsi="標楷體" w:cs="Times New Roman" w:hint="eastAsia"/>
          <w:sz w:val="28"/>
          <w:szCs w:val="28"/>
          <w:lang w:val="es-ES"/>
        </w:rPr>
        <w:t>臺</w:t>
      </w:r>
      <w:proofErr w:type="gramEnd"/>
      <w:r w:rsidR="00B1184F">
        <w:rPr>
          <w:rFonts w:ascii="Times New Roman" w:eastAsia="標楷體" w:hAnsi="標楷體" w:cs="Times New Roman" w:hint="eastAsia"/>
          <w:sz w:val="28"/>
          <w:szCs w:val="28"/>
          <w:lang w:val="es-ES"/>
        </w:rPr>
        <w:t>方廠商有所收穫。最後，期盼很快能再見。</w:t>
      </w:r>
    </w:p>
    <w:p w:rsidR="00F32B7E" w:rsidRPr="0063440E" w:rsidRDefault="00F32B7E" w:rsidP="00E94914">
      <w:pPr>
        <w:tabs>
          <w:tab w:val="left" w:pos="567"/>
        </w:tabs>
        <w:spacing w:line="440" w:lineRule="exact"/>
        <w:jc w:val="both"/>
        <w:rPr>
          <w:rFonts w:ascii="Times New Roman" w:eastAsia="標楷體" w:hAnsi="標楷體" w:cs="Times New Roman"/>
          <w:b/>
          <w:sz w:val="28"/>
          <w:szCs w:val="28"/>
        </w:rPr>
      </w:pPr>
    </w:p>
    <w:p w:rsidR="008D02E4" w:rsidRPr="00270A99" w:rsidRDefault="00B1184F" w:rsidP="00EA15A4">
      <w:pPr>
        <w:tabs>
          <w:tab w:val="left" w:pos="567"/>
        </w:tabs>
        <w:spacing w:line="460" w:lineRule="exact"/>
        <w:jc w:val="both"/>
        <w:rPr>
          <w:rFonts w:ascii="標楷體" w:eastAsia="標楷體" w:hAnsi="標楷體" w:cs="Times New Roman"/>
          <w:b/>
          <w:sz w:val="28"/>
          <w:szCs w:val="28"/>
        </w:rPr>
      </w:pPr>
      <w:r>
        <w:rPr>
          <w:rFonts w:ascii="標楷體" w:eastAsia="標楷體" w:hAnsi="標楷體" w:cs="Times New Roman" w:hint="eastAsia"/>
          <w:b/>
          <w:sz w:val="28"/>
          <w:szCs w:val="28"/>
        </w:rPr>
        <w:t>伍</w:t>
      </w:r>
      <w:r w:rsidR="00E50FF3" w:rsidRPr="00270A99">
        <w:rPr>
          <w:rFonts w:ascii="標楷體" w:eastAsia="標楷體" w:hAnsi="標楷體" w:cs="Times New Roman" w:hint="eastAsia"/>
          <w:b/>
          <w:sz w:val="28"/>
          <w:szCs w:val="28"/>
        </w:rPr>
        <w:t>、</w:t>
      </w:r>
      <w:r w:rsidR="000119AA" w:rsidRPr="00270A99">
        <w:rPr>
          <w:rFonts w:ascii="標楷體" w:eastAsia="標楷體" w:hAnsi="標楷體" w:cs="Times New Roman"/>
          <w:b/>
          <w:sz w:val="28"/>
          <w:szCs w:val="28"/>
        </w:rPr>
        <w:t>檢討與建議</w:t>
      </w:r>
    </w:p>
    <w:p w:rsidR="007E6454" w:rsidRDefault="00E94914" w:rsidP="005D483C">
      <w:pPr>
        <w:pStyle w:val="aa"/>
        <w:spacing w:line="440" w:lineRule="exact"/>
        <w:ind w:leftChars="-70" w:left="706" w:hangingChars="312" w:hanging="874"/>
        <w:jc w:val="both"/>
        <w:rPr>
          <w:rFonts w:ascii="Times New Roman" w:eastAsia="標楷體" w:hAnsi="Times New Roman" w:cs="Times New Roman"/>
          <w:sz w:val="28"/>
          <w:szCs w:val="28"/>
        </w:rPr>
      </w:pPr>
      <w:r>
        <w:rPr>
          <w:rFonts w:ascii="Times New Roman" w:eastAsia="標楷體" w:hAnsi="Times New Roman" w:cs="Times New Roman" w:hint="eastAsia"/>
          <w:b/>
          <w:sz w:val="28"/>
          <w:szCs w:val="28"/>
        </w:rPr>
        <w:t xml:space="preserve">  </w:t>
      </w:r>
      <w:r w:rsidR="007E6454" w:rsidRPr="008424DA">
        <w:rPr>
          <w:rFonts w:ascii="Times New Roman" w:eastAsia="標楷體" w:hAnsi="Times New Roman" w:cs="Times New Roman" w:hint="eastAsia"/>
          <w:b/>
          <w:sz w:val="28"/>
          <w:szCs w:val="28"/>
        </w:rPr>
        <w:t>一、</w:t>
      </w:r>
      <w:r w:rsidR="007E6454" w:rsidRPr="008424DA">
        <w:rPr>
          <w:rFonts w:ascii="Times New Roman" w:eastAsia="標楷體" w:hAnsi="Times New Roman" w:cs="Times New Roman" w:hint="eastAsia"/>
          <w:sz w:val="28"/>
          <w:szCs w:val="28"/>
        </w:rPr>
        <w:t>本次第</w:t>
      </w:r>
      <w:r w:rsidR="007E6454">
        <w:rPr>
          <w:rFonts w:ascii="Times New Roman" w:eastAsia="標楷體" w:hAnsi="Times New Roman" w:cs="Times New Roman" w:hint="eastAsia"/>
          <w:sz w:val="28"/>
          <w:szCs w:val="28"/>
        </w:rPr>
        <w:t>12</w:t>
      </w:r>
      <w:r w:rsidR="007E6454">
        <w:rPr>
          <w:rFonts w:ascii="Times New Roman" w:eastAsia="標楷體" w:hAnsi="Times New Roman" w:cs="Times New Roman" w:hint="eastAsia"/>
          <w:sz w:val="28"/>
          <w:szCs w:val="28"/>
        </w:rPr>
        <w:t>屆</w:t>
      </w:r>
      <w:proofErr w:type="gramStart"/>
      <w:r w:rsidR="007E6454">
        <w:rPr>
          <w:rFonts w:ascii="Times New Roman" w:eastAsia="標楷體" w:hAnsi="Times New Roman" w:cs="Times New Roman" w:hint="eastAsia"/>
          <w:sz w:val="28"/>
          <w:szCs w:val="28"/>
        </w:rPr>
        <w:t>臺</w:t>
      </w:r>
      <w:proofErr w:type="gramEnd"/>
      <w:r w:rsidR="007E6454">
        <w:rPr>
          <w:rFonts w:ascii="Times New Roman" w:eastAsia="標楷體" w:hAnsi="Times New Roman" w:cs="Times New Roman" w:hint="eastAsia"/>
          <w:sz w:val="28"/>
          <w:szCs w:val="28"/>
        </w:rPr>
        <w:t>智</w:t>
      </w:r>
      <w:r w:rsidR="00D024EF" w:rsidRPr="000C0778">
        <w:rPr>
          <w:rFonts w:ascii="標楷體" w:eastAsia="標楷體" w:hAnsi="標楷體" w:cs="Times New Roman" w:hint="eastAsia"/>
          <w:sz w:val="28"/>
          <w:szCs w:val="28"/>
        </w:rPr>
        <w:t>(</w:t>
      </w:r>
      <w:r w:rsidR="007E6454">
        <w:rPr>
          <w:rFonts w:ascii="Times New Roman" w:eastAsia="標楷體" w:hAnsi="Times New Roman" w:cs="Times New Roman" w:hint="eastAsia"/>
          <w:sz w:val="28"/>
          <w:szCs w:val="28"/>
        </w:rPr>
        <w:t>利</w:t>
      </w:r>
      <w:r w:rsidR="00D024EF" w:rsidRPr="000C0778">
        <w:rPr>
          <w:rFonts w:ascii="標楷體" w:eastAsia="標楷體" w:hAnsi="標楷體" w:cs="Times New Roman" w:hint="eastAsia"/>
          <w:sz w:val="28"/>
          <w:szCs w:val="28"/>
        </w:rPr>
        <w:t>)</w:t>
      </w:r>
      <w:r w:rsidR="00D024EF">
        <w:rPr>
          <w:rFonts w:ascii="Times New Roman" w:eastAsia="標楷體" w:hAnsi="Times New Roman" w:cs="Times New Roman" w:hint="eastAsia"/>
          <w:sz w:val="28"/>
          <w:szCs w:val="28"/>
        </w:rPr>
        <w:t>經濟聯席會議</w:t>
      </w:r>
      <w:proofErr w:type="gramStart"/>
      <w:r w:rsidR="00D024EF">
        <w:rPr>
          <w:rFonts w:ascii="Times New Roman" w:eastAsia="標楷體" w:hAnsi="Times New Roman" w:cs="Times New Roman" w:hint="eastAsia"/>
          <w:sz w:val="28"/>
          <w:szCs w:val="28"/>
        </w:rPr>
        <w:t>採</w:t>
      </w:r>
      <w:proofErr w:type="gramEnd"/>
      <w:r w:rsidR="00D024EF">
        <w:rPr>
          <w:rFonts w:ascii="Times New Roman" w:eastAsia="標楷體" w:hAnsi="Times New Roman" w:cs="Times New Roman" w:hint="eastAsia"/>
          <w:sz w:val="28"/>
          <w:szCs w:val="28"/>
        </w:rPr>
        <w:t>視訊加實體</w:t>
      </w:r>
      <w:r w:rsidR="007E6454">
        <w:rPr>
          <w:rFonts w:ascii="Times New Roman" w:eastAsia="標楷體" w:hAnsi="Times New Roman" w:cs="Times New Roman" w:hint="eastAsia"/>
          <w:sz w:val="28"/>
          <w:szCs w:val="28"/>
        </w:rPr>
        <w:t>方式召開</w:t>
      </w:r>
      <w:r w:rsidR="007E6454">
        <w:rPr>
          <w:rFonts w:ascii="標楷體" w:eastAsia="標楷體" w:hAnsi="標楷體" w:cs="Times New Roman" w:hint="eastAsia"/>
          <w:sz w:val="28"/>
          <w:szCs w:val="28"/>
        </w:rPr>
        <w:t>，</w:t>
      </w:r>
      <w:r w:rsidR="007E6454" w:rsidRPr="008424DA">
        <w:rPr>
          <w:rFonts w:ascii="Times New Roman" w:eastAsia="標楷體" w:hAnsi="Times New Roman" w:cs="Times New Roman" w:hint="eastAsia"/>
          <w:sz w:val="28"/>
          <w:szCs w:val="28"/>
        </w:rPr>
        <w:t>除台灣現場</w:t>
      </w:r>
      <w:r w:rsidR="003912AD">
        <w:rPr>
          <w:rFonts w:ascii="Times New Roman" w:eastAsia="標楷體" w:hAnsi="Times New Roman" w:cs="Times New Roman" w:hint="eastAsia"/>
          <w:sz w:val="28"/>
          <w:szCs w:val="28"/>
        </w:rPr>
        <w:t>約</w:t>
      </w:r>
      <w:r w:rsidR="007E6454">
        <w:rPr>
          <w:rFonts w:ascii="Times New Roman" w:eastAsia="標楷體" w:hAnsi="Times New Roman" w:cs="Times New Roman" w:hint="eastAsia"/>
          <w:sz w:val="28"/>
          <w:szCs w:val="28"/>
        </w:rPr>
        <w:t>60</w:t>
      </w:r>
      <w:r w:rsidR="007E6454">
        <w:rPr>
          <w:rFonts w:ascii="Times New Roman" w:eastAsia="標楷體" w:hAnsi="Times New Roman" w:cs="Times New Roman" w:hint="eastAsia"/>
          <w:sz w:val="28"/>
          <w:szCs w:val="28"/>
        </w:rPr>
        <w:t>位</w:t>
      </w:r>
      <w:r w:rsidR="007E6454" w:rsidRPr="008424DA">
        <w:rPr>
          <w:rFonts w:ascii="Times New Roman" w:eastAsia="標楷體" w:hAnsi="Times New Roman" w:cs="Times New Roman" w:hint="eastAsia"/>
          <w:sz w:val="28"/>
          <w:szCs w:val="28"/>
        </w:rPr>
        <w:t>與會者</w:t>
      </w:r>
      <w:r w:rsidR="007E6454">
        <w:rPr>
          <w:rFonts w:ascii="Times New Roman" w:eastAsia="標楷體" w:hAnsi="Times New Roman" w:cs="Times New Roman" w:hint="eastAsia"/>
          <w:sz w:val="28"/>
          <w:szCs w:val="28"/>
        </w:rPr>
        <w:t>外，智利當地生技</w:t>
      </w:r>
      <w:r w:rsidR="007E6454" w:rsidRPr="008424DA">
        <w:rPr>
          <w:rFonts w:ascii="Times New Roman" w:eastAsia="標楷體" w:hAnsi="Times New Roman" w:cs="Times New Roman" w:hint="eastAsia"/>
          <w:sz w:val="28"/>
          <w:szCs w:val="28"/>
        </w:rPr>
        <w:t>、</w:t>
      </w:r>
      <w:r w:rsidR="007E6454">
        <w:rPr>
          <w:rFonts w:ascii="Times New Roman" w:eastAsia="標楷體" w:hAnsi="Times New Roman" w:cs="Times New Roman" w:hint="eastAsia"/>
          <w:sz w:val="28"/>
          <w:szCs w:val="28"/>
        </w:rPr>
        <w:t>醫療</w:t>
      </w:r>
      <w:r w:rsidR="007E6454" w:rsidRPr="008424DA">
        <w:rPr>
          <w:rFonts w:ascii="Times New Roman" w:eastAsia="標楷體" w:hAnsi="Times New Roman" w:cs="Times New Roman" w:hint="eastAsia"/>
          <w:sz w:val="28"/>
          <w:szCs w:val="28"/>
        </w:rPr>
        <w:t>、</w:t>
      </w:r>
      <w:r w:rsidR="007E6454">
        <w:rPr>
          <w:rFonts w:ascii="Times New Roman" w:eastAsia="標楷體" w:hAnsi="Times New Roman" w:cs="Times New Roman" w:hint="eastAsia"/>
          <w:sz w:val="28"/>
          <w:szCs w:val="28"/>
        </w:rPr>
        <w:t>防護產業廠商及我國駐智利</w:t>
      </w:r>
      <w:proofErr w:type="gramStart"/>
      <w:r w:rsidR="00D024EF">
        <w:rPr>
          <w:rFonts w:ascii="Times New Roman" w:eastAsia="標楷體" w:hAnsi="Times New Roman" w:cs="Times New Roman" w:hint="eastAsia"/>
          <w:sz w:val="28"/>
          <w:szCs w:val="28"/>
        </w:rPr>
        <w:t>臺</w:t>
      </w:r>
      <w:proofErr w:type="gramEnd"/>
      <w:r w:rsidR="007E6454" w:rsidRPr="008424DA">
        <w:rPr>
          <w:rFonts w:ascii="Times New Roman" w:eastAsia="標楷體" w:hAnsi="Times New Roman" w:cs="Times New Roman" w:hint="eastAsia"/>
          <w:sz w:val="28"/>
          <w:szCs w:val="28"/>
        </w:rPr>
        <w:t>商等</w:t>
      </w:r>
      <w:r w:rsidR="007E6454">
        <w:rPr>
          <w:rFonts w:ascii="Times New Roman" w:eastAsia="標楷體" w:hAnsi="Times New Roman" w:cs="Times New Roman" w:hint="eastAsia"/>
          <w:sz w:val="28"/>
          <w:szCs w:val="28"/>
        </w:rPr>
        <w:t>逾</w:t>
      </w:r>
      <w:r w:rsidR="007E6454">
        <w:rPr>
          <w:rFonts w:ascii="Times New Roman" w:eastAsia="標楷體" w:hAnsi="Times New Roman" w:cs="Times New Roman" w:hint="eastAsia"/>
          <w:sz w:val="28"/>
          <w:szCs w:val="28"/>
        </w:rPr>
        <w:t>30</w:t>
      </w:r>
      <w:r w:rsidR="007E6454">
        <w:rPr>
          <w:rFonts w:ascii="Times New Roman" w:eastAsia="標楷體" w:hAnsi="Times New Roman" w:cs="Times New Roman" w:hint="eastAsia"/>
          <w:sz w:val="28"/>
          <w:szCs w:val="28"/>
        </w:rPr>
        <w:t>人</w:t>
      </w:r>
      <w:proofErr w:type="gramStart"/>
      <w:r w:rsidR="007E6454" w:rsidRPr="008424DA">
        <w:rPr>
          <w:rFonts w:ascii="Times New Roman" w:eastAsia="標楷體" w:hAnsi="Times New Roman" w:cs="Times New Roman" w:hint="eastAsia"/>
          <w:sz w:val="28"/>
          <w:szCs w:val="28"/>
        </w:rPr>
        <w:t>於線上同步</w:t>
      </w:r>
      <w:proofErr w:type="gramEnd"/>
      <w:r w:rsidR="007E6454" w:rsidRPr="008424DA">
        <w:rPr>
          <w:rFonts w:ascii="Times New Roman" w:eastAsia="標楷體" w:hAnsi="Times New Roman" w:cs="Times New Roman" w:hint="eastAsia"/>
          <w:sz w:val="28"/>
          <w:szCs w:val="28"/>
        </w:rPr>
        <w:t>觀看。</w:t>
      </w:r>
      <w:r w:rsidR="007E6454">
        <w:rPr>
          <w:rFonts w:ascii="Times New Roman" w:eastAsia="標楷體" w:hAnsi="Times New Roman" w:cs="Times New Roman" w:hint="eastAsia"/>
          <w:sz w:val="28"/>
          <w:szCs w:val="28"/>
        </w:rPr>
        <w:t>在會議中</w:t>
      </w:r>
      <w:proofErr w:type="gramStart"/>
      <w:r w:rsidR="007E6454">
        <w:rPr>
          <w:rFonts w:ascii="Times New Roman" w:eastAsia="標楷體" w:hAnsi="Times New Roman" w:cs="Times New Roman" w:hint="eastAsia"/>
          <w:sz w:val="28"/>
          <w:szCs w:val="28"/>
        </w:rPr>
        <w:t>臺</w:t>
      </w:r>
      <w:proofErr w:type="gramEnd"/>
      <w:r w:rsidR="007E6454">
        <w:rPr>
          <w:rFonts w:ascii="Times New Roman" w:eastAsia="標楷體" w:hAnsi="Times New Roman" w:cs="Times New Roman" w:hint="eastAsia"/>
          <w:sz w:val="28"/>
          <w:szCs w:val="28"/>
        </w:rPr>
        <w:t>智廠商深入了解了兩國目前經濟發展潛力和</w:t>
      </w:r>
      <w:proofErr w:type="gramStart"/>
      <w:r w:rsidR="007E6454">
        <w:rPr>
          <w:rFonts w:ascii="Times New Roman" w:eastAsia="標楷體" w:hAnsi="Times New Roman" w:cs="Times New Roman" w:hint="eastAsia"/>
          <w:sz w:val="28"/>
          <w:szCs w:val="28"/>
        </w:rPr>
        <w:t>疫</w:t>
      </w:r>
      <w:proofErr w:type="gramEnd"/>
      <w:r w:rsidR="007E6454">
        <w:rPr>
          <w:rFonts w:ascii="Times New Roman" w:eastAsia="標楷體" w:hAnsi="Times New Roman" w:cs="Times New Roman" w:hint="eastAsia"/>
          <w:sz w:val="28"/>
          <w:szCs w:val="28"/>
        </w:rPr>
        <w:t>後合作商機，藉由本次會議也將台灣的防疫經驗分享至國際社會</w:t>
      </w:r>
      <w:r w:rsidR="007E6454" w:rsidRPr="008424DA">
        <w:rPr>
          <w:rFonts w:ascii="Times New Roman" w:eastAsia="標楷體" w:hAnsi="Times New Roman" w:cs="Times New Roman" w:hint="eastAsia"/>
          <w:sz w:val="28"/>
          <w:szCs w:val="28"/>
        </w:rPr>
        <w:t>。</w:t>
      </w:r>
      <w:proofErr w:type="gramStart"/>
      <w:r w:rsidR="00D024EF">
        <w:rPr>
          <w:rFonts w:ascii="Times New Roman" w:eastAsia="標楷體" w:hAnsi="Times New Roman" w:cs="Times New Roman" w:hint="eastAsia"/>
          <w:sz w:val="28"/>
          <w:szCs w:val="28"/>
        </w:rPr>
        <w:t>新冠肺炎疫情雖</w:t>
      </w:r>
      <w:proofErr w:type="gramEnd"/>
      <w:r w:rsidR="00D024EF">
        <w:rPr>
          <w:rFonts w:ascii="Times New Roman" w:eastAsia="標楷體" w:hAnsi="Times New Roman" w:cs="Times New Roman" w:hint="eastAsia"/>
          <w:sz w:val="28"/>
          <w:szCs w:val="28"/>
        </w:rPr>
        <w:t>帶來許多衝擊</w:t>
      </w:r>
      <w:r w:rsidR="007E6454" w:rsidRPr="008424DA">
        <w:rPr>
          <w:rFonts w:ascii="Times New Roman" w:eastAsia="標楷體" w:hAnsi="Times New Roman" w:cs="Times New Roman" w:hint="eastAsia"/>
          <w:sz w:val="28"/>
          <w:szCs w:val="28"/>
        </w:rPr>
        <w:t>，</w:t>
      </w:r>
      <w:r w:rsidR="007E6454">
        <w:rPr>
          <w:rFonts w:ascii="Times New Roman" w:eastAsia="標楷體" w:hAnsi="Times New Roman" w:cs="Times New Roman" w:hint="eastAsia"/>
          <w:sz w:val="28"/>
          <w:szCs w:val="28"/>
        </w:rPr>
        <w:t>卻也使新</w:t>
      </w:r>
      <w:r w:rsidR="007E6454" w:rsidRPr="008424DA">
        <w:rPr>
          <w:rFonts w:ascii="Times New Roman" w:eastAsia="標楷體" w:hAnsi="Times New Roman" w:cs="Times New Roman" w:hint="eastAsia"/>
          <w:sz w:val="28"/>
          <w:szCs w:val="28"/>
        </w:rPr>
        <w:t>商機浮現，</w:t>
      </w:r>
      <w:r w:rsidR="007E6454">
        <w:rPr>
          <w:rFonts w:ascii="Times New Roman" w:eastAsia="標楷體" w:hAnsi="Times New Roman" w:cs="Times New Roman" w:hint="eastAsia"/>
          <w:sz w:val="28"/>
          <w:szCs w:val="28"/>
        </w:rPr>
        <w:t>幾乎</w:t>
      </w:r>
      <w:proofErr w:type="gramStart"/>
      <w:r w:rsidR="007E6454">
        <w:rPr>
          <w:rFonts w:ascii="Times New Roman" w:eastAsia="標楷體" w:hAnsi="Times New Roman" w:cs="Times New Roman" w:hint="eastAsia"/>
          <w:sz w:val="28"/>
          <w:szCs w:val="28"/>
        </w:rPr>
        <w:t>每位講者</w:t>
      </w:r>
      <w:proofErr w:type="gramEnd"/>
      <w:r w:rsidR="007E6454">
        <w:rPr>
          <w:rFonts w:ascii="Times New Roman" w:eastAsia="標楷體" w:hAnsi="Times New Roman" w:cs="Times New Roman" w:hint="eastAsia"/>
          <w:sz w:val="28"/>
          <w:szCs w:val="28"/>
        </w:rPr>
        <w:t>皆提及未來精</w:t>
      </w:r>
      <w:proofErr w:type="gramStart"/>
      <w:r w:rsidR="007E6454">
        <w:rPr>
          <w:rFonts w:ascii="Times New Roman" w:eastAsia="標楷體" w:hAnsi="Times New Roman" w:cs="Times New Roman" w:hint="eastAsia"/>
          <w:sz w:val="28"/>
          <w:szCs w:val="28"/>
        </w:rPr>
        <w:t>準</w:t>
      </w:r>
      <w:proofErr w:type="gramEnd"/>
      <w:r w:rsidR="007E6454">
        <w:rPr>
          <w:rFonts w:ascii="Times New Roman" w:eastAsia="標楷體" w:hAnsi="Times New Roman" w:cs="Times New Roman" w:hint="eastAsia"/>
          <w:sz w:val="28"/>
          <w:szCs w:val="28"/>
        </w:rPr>
        <w:t>醫療</w:t>
      </w:r>
      <w:r w:rsidR="007E6454" w:rsidRPr="008424DA">
        <w:rPr>
          <w:rFonts w:ascii="Times New Roman" w:eastAsia="標楷體" w:hAnsi="Times New Roman" w:cs="Times New Roman" w:hint="eastAsia"/>
          <w:sz w:val="28"/>
          <w:szCs w:val="28"/>
        </w:rPr>
        <w:t>、</w:t>
      </w:r>
      <w:proofErr w:type="gramStart"/>
      <w:r w:rsidR="007E6454" w:rsidRPr="008424DA">
        <w:rPr>
          <w:rFonts w:ascii="Times New Roman" w:eastAsia="標楷體" w:hAnsi="Times New Roman" w:cs="Times New Roman" w:hint="eastAsia"/>
          <w:sz w:val="28"/>
          <w:szCs w:val="28"/>
        </w:rPr>
        <w:t>物聯網</w:t>
      </w:r>
      <w:proofErr w:type="gramEnd"/>
      <w:r w:rsidR="007E6454" w:rsidRPr="008424DA">
        <w:rPr>
          <w:rFonts w:ascii="Times New Roman" w:eastAsia="標楷體" w:hAnsi="Times New Roman" w:cs="Times New Roman" w:hint="eastAsia"/>
          <w:sz w:val="28"/>
          <w:szCs w:val="28"/>
        </w:rPr>
        <w:t>應</w:t>
      </w:r>
      <w:r w:rsidR="007E6454">
        <w:rPr>
          <w:rFonts w:ascii="Times New Roman" w:eastAsia="標楷體" w:hAnsi="Times New Roman" w:cs="Times New Roman" w:hint="eastAsia"/>
          <w:sz w:val="28"/>
          <w:szCs w:val="28"/>
        </w:rPr>
        <w:t>用、電子商務等趨勢將持續成長，這場</w:t>
      </w:r>
      <w:proofErr w:type="gramStart"/>
      <w:r w:rsidR="007E6454">
        <w:rPr>
          <w:rFonts w:ascii="Times New Roman" w:eastAsia="標楷體" w:hAnsi="Times New Roman" w:cs="Times New Roman" w:hint="eastAsia"/>
          <w:sz w:val="28"/>
          <w:szCs w:val="28"/>
        </w:rPr>
        <w:t>疫情建</w:t>
      </w:r>
      <w:proofErr w:type="gramEnd"/>
      <w:r w:rsidR="007E6454">
        <w:rPr>
          <w:rFonts w:ascii="Times New Roman" w:eastAsia="標楷體" w:hAnsi="Times New Roman" w:cs="Times New Roman" w:hint="eastAsia"/>
          <w:sz w:val="28"/>
          <w:szCs w:val="28"/>
        </w:rPr>
        <w:t>構出新經濟及</w:t>
      </w:r>
      <w:r w:rsidR="007E6454" w:rsidRPr="008424DA">
        <w:rPr>
          <w:rFonts w:ascii="Times New Roman" w:eastAsia="標楷體" w:hAnsi="Times New Roman" w:cs="Times New Roman" w:hint="eastAsia"/>
          <w:sz w:val="28"/>
          <w:szCs w:val="28"/>
        </w:rPr>
        <w:t>新</w:t>
      </w:r>
      <w:r w:rsidR="00D024EF">
        <w:rPr>
          <w:rFonts w:ascii="Times New Roman" w:eastAsia="標楷體" w:hAnsi="Times New Roman" w:cs="Times New Roman" w:hint="eastAsia"/>
          <w:sz w:val="28"/>
          <w:szCs w:val="28"/>
        </w:rPr>
        <w:t>商業模式</w:t>
      </w:r>
      <w:r w:rsidR="007E6454">
        <w:rPr>
          <w:rFonts w:ascii="標楷體" w:eastAsia="標楷體" w:hAnsi="標楷體" w:cs="Times New Roman" w:hint="eastAsia"/>
          <w:sz w:val="28"/>
          <w:szCs w:val="28"/>
        </w:rPr>
        <w:t>，</w:t>
      </w:r>
      <w:r w:rsidR="007E6454">
        <w:rPr>
          <w:rFonts w:ascii="Times New Roman" w:eastAsia="標楷體" w:hAnsi="Times New Roman" w:cs="Times New Roman" w:hint="eastAsia"/>
          <w:sz w:val="28"/>
          <w:szCs w:val="28"/>
        </w:rPr>
        <w:t>產業能如何</w:t>
      </w:r>
      <w:r w:rsidR="007E6454" w:rsidRPr="008424DA">
        <w:rPr>
          <w:rFonts w:ascii="標楷體" w:eastAsia="標楷體" w:hAnsi="標楷體" w:hint="eastAsia"/>
          <w:sz w:val="28"/>
          <w:szCs w:val="28"/>
        </w:rPr>
        <w:t>「</w:t>
      </w:r>
      <w:r w:rsidR="007E6454">
        <w:rPr>
          <w:rFonts w:ascii="Times New Roman" w:eastAsia="標楷體" w:hAnsi="Times New Roman" w:cs="Times New Roman" w:hint="eastAsia"/>
          <w:sz w:val="28"/>
          <w:szCs w:val="28"/>
        </w:rPr>
        <w:t>借</w:t>
      </w:r>
      <w:proofErr w:type="gramStart"/>
      <w:r w:rsidR="007E6454">
        <w:rPr>
          <w:rFonts w:ascii="Times New Roman" w:eastAsia="標楷體" w:hAnsi="Times New Roman" w:cs="Times New Roman" w:hint="eastAsia"/>
          <w:sz w:val="28"/>
          <w:szCs w:val="28"/>
        </w:rPr>
        <w:t>疫</w:t>
      </w:r>
      <w:proofErr w:type="gramEnd"/>
      <w:r w:rsidR="007E6454">
        <w:rPr>
          <w:rFonts w:ascii="Times New Roman" w:eastAsia="標楷體" w:hAnsi="Times New Roman" w:cs="Times New Roman" w:hint="eastAsia"/>
          <w:sz w:val="28"/>
          <w:szCs w:val="28"/>
        </w:rPr>
        <w:t>使力</w:t>
      </w:r>
      <w:r w:rsidR="007E6454" w:rsidRPr="008424DA">
        <w:rPr>
          <w:rFonts w:ascii="標楷體" w:eastAsia="標楷體" w:hAnsi="標楷體" w:hint="eastAsia"/>
          <w:sz w:val="28"/>
          <w:szCs w:val="28"/>
        </w:rPr>
        <w:t>」</w:t>
      </w:r>
      <w:r w:rsidR="007E6454">
        <w:rPr>
          <w:rFonts w:ascii="標楷體" w:eastAsia="標楷體" w:hAnsi="標楷體" w:hint="eastAsia"/>
          <w:sz w:val="28"/>
          <w:szCs w:val="28"/>
        </w:rPr>
        <w:t>成為</w:t>
      </w:r>
      <w:r w:rsidR="007E6454">
        <w:rPr>
          <w:rFonts w:ascii="Times New Roman" w:eastAsia="標楷體" w:hAnsi="Times New Roman" w:cs="Times New Roman" w:hint="eastAsia"/>
          <w:sz w:val="28"/>
          <w:szCs w:val="28"/>
        </w:rPr>
        <w:t>本次會議重點</w:t>
      </w:r>
      <w:r w:rsidR="007E6454" w:rsidRPr="008424DA">
        <w:rPr>
          <w:rFonts w:ascii="Times New Roman" w:eastAsia="標楷體" w:hAnsi="Times New Roman" w:cs="Times New Roman" w:hint="eastAsia"/>
          <w:sz w:val="28"/>
          <w:szCs w:val="28"/>
        </w:rPr>
        <w:t>。</w:t>
      </w:r>
    </w:p>
    <w:p w:rsidR="007E6454" w:rsidRDefault="007E6454" w:rsidP="007E6454">
      <w:pPr>
        <w:pStyle w:val="aa"/>
        <w:spacing w:line="440" w:lineRule="exact"/>
        <w:ind w:leftChars="0" w:left="706" w:hangingChars="252" w:hanging="706"/>
        <w:jc w:val="both"/>
        <w:rPr>
          <w:rFonts w:ascii="Times New Roman" w:eastAsia="標楷體" w:hAnsi="Times New Roman" w:cs="Times New Roman"/>
          <w:sz w:val="28"/>
          <w:szCs w:val="28"/>
        </w:rPr>
      </w:pPr>
    </w:p>
    <w:p w:rsidR="007E6454" w:rsidRDefault="007E6454" w:rsidP="007E6454">
      <w:pPr>
        <w:pStyle w:val="aa"/>
        <w:spacing w:line="440" w:lineRule="exact"/>
        <w:ind w:leftChars="0" w:left="706" w:hangingChars="252" w:hanging="706"/>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二</w:t>
      </w:r>
      <w:r>
        <w:rPr>
          <w:rFonts w:ascii="標楷體" w:eastAsia="標楷體" w:hAnsi="標楷體" w:cs="Times New Roman" w:hint="eastAsia"/>
          <w:sz w:val="28"/>
          <w:szCs w:val="28"/>
        </w:rPr>
        <w:t>、 我國近年來為能與區域內其他成員進一步成長與合作，</w:t>
      </w:r>
      <w:r w:rsidRPr="008424DA">
        <w:rPr>
          <w:rFonts w:ascii="標楷體" w:eastAsia="標楷體" w:hAnsi="標楷體" w:cs="Times New Roman" w:hint="eastAsia"/>
          <w:sz w:val="28"/>
          <w:szCs w:val="28"/>
        </w:rPr>
        <w:t>積極參與</w:t>
      </w:r>
      <w:r>
        <w:rPr>
          <w:rFonts w:ascii="標楷體" w:eastAsia="標楷體" w:hAnsi="標楷體" w:cs="Times New Roman" w:hint="eastAsia"/>
          <w:sz w:val="28"/>
          <w:szCs w:val="28"/>
        </w:rPr>
        <w:t>國際重要經貿組織</w:t>
      </w:r>
      <w:r>
        <w:rPr>
          <w:rFonts w:ascii="新細明體" w:eastAsia="新細明體" w:hAnsi="新細明體" w:cs="Times New Roman" w:hint="eastAsia"/>
          <w:sz w:val="28"/>
          <w:szCs w:val="28"/>
        </w:rPr>
        <w:t>。</w:t>
      </w:r>
      <w:r w:rsidRPr="008424DA">
        <w:rPr>
          <w:rFonts w:ascii="Times New Roman" w:eastAsia="標楷體" w:hAnsi="Times New Roman" w:cs="Times New Roman" w:hint="eastAsia"/>
          <w:sz w:val="28"/>
          <w:szCs w:val="28"/>
        </w:rPr>
        <w:t>CPTPP</w:t>
      </w:r>
      <w:r>
        <w:rPr>
          <w:rFonts w:ascii="標楷體" w:eastAsia="標楷體" w:hAnsi="標楷體" w:cs="Times New Roman" w:hint="eastAsia"/>
          <w:sz w:val="28"/>
          <w:szCs w:val="28"/>
        </w:rPr>
        <w:t>係未來跨太平洋夥伴間之重要合作平台，且智利</w:t>
      </w:r>
      <w:r w:rsidRPr="008424DA">
        <w:rPr>
          <w:rFonts w:ascii="標楷體" w:eastAsia="標楷體" w:hAnsi="標楷體" w:cs="Times New Roman" w:hint="eastAsia"/>
          <w:sz w:val="28"/>
          <w:szCs w:val="28"/>
        </w:rPr>
        <w:t>為</w:t>
      </w:r>
      <w:r w:rsidRPr="008424DA">
        <w:rPr>
          <w:rFonts w:ascii="Times New Roman" w:eastAsia="標楷體" w:hAnsi="Times New Roman" w:cs="Times New Roman"/>
          <w:sz w:val="28"/>
          <w:szCs w:val="28"/>
        </w:rPr>
        <w:t>CPTPP</w:t>
      </w:r>
      <w:r w:rsidRPr="008424DA">
        <w:rPr>
          <w:rFonts w:ascii="標楷體" w:eastAsia="標楷體" w:hAnsi="標楷體" w:cs="Times New Roman" w:hint="eastAsia"/>
          <w:sz w:val="28"/>
          <w:szCs w:val="28"/>
        </w:rPr>
        <w:t>會員國，</w:t>
      </w:r>
      <w:r w:rsidRPr="007E6B85">
        <w:rPr>
          <w:rFonts w:ascii="標楷體" w:eastAsia="標楷體" w:hAnsi="標楷體" w:cs="Times New Roman" w:hint="eastAsia"/>
          <w:sz w:val="28"/>
          <w:szCs w:val="28"/>
        </w:rPr>
        <w:t>在此</w:t>
      </w:r>
      <w:r>
        <w:rPr>
          <w:rFonts w:ascii="標楷體" w:eastAsia="標楷體" w:hAnsi="標楷體" w:cs="Times New Roman" w:hint="eastAsia"/>
          <w:sz w:val="28"/>
          <w:szCs w:val="28"/>
        </w:rPr>
        <w:t>國經協會鄭重呼籲智利官方或民間都能支持臺</w:t>
      </w:r>
      <w:r w:rsidRPr="007E6B85">
        <w:rPr>
          <w:rFonts w:ascii="標楷體" w:eastAsia="標楷體" w:hAnsi="標楷體" w:cs="Times New Roman" w:hint="eastAsia"/>
          <w:sz w:val="28"/>
          <w:szCs w:val="28"/>
        </w:rPr>
        <w:t>灣加入</w:t>
      </w:r>
      <w:r w:rsidRPr="007E6B85">
        <w:rPr>
          <w:rFonts w:ascii="Times Roman" w:eastAsia="標楷體" w:hAnsi="Times Roman" w:cs="Times New Roman"/>
          <w:sz w:val="28"/>
          <w:szCs w:val="28"/>
        </w:rPr>
        <w:t>CPTPP</w:t>
      </w:r>
      <w:r w:rsidRPr="007E6B85">
        <w:rPr>
          <w:rFonts w:ascii="標楷體" w:eastAsia="標楷體" w:hAnsi="標楷體" w:cs="Times New Roman" w:hint="eastAsia"/>
          <w:sz w:val="28"/>
          <w:szCs w:val="28"/>
        </w:rPr>
        <w:t>。</w:t>
      </w:r>
      <w:r w:rsidRPr="008424DA">
        <w:rPr>
          <w:rFonts w:ascii="標楷體" w:eastAsia="標楷體" w:hAnsi="標楷體" w:cs="Times New Roman"/>
          <w:sz w:val="28"/>
          <w:szCs w:val="28"/>
        </w:rPr>
        <w:t>我國</w:t>
      </w:r>
      <w:r w:rsidRPr="008424DA">
        <w:rPr>
          <w:rFonts w:ascii="標楷體" w:eastAsia="標楷體" w:hAnsi="標楷體" w:cs="Times New Roman" w:hint="eastAsia"/>
          <w:sz w:val="28"/>
          <w:szCs w:val="28"/>
        </w:rPr>
        <w:t>倘能</w:t>
      </w:r>
      <w:r w:rsidRPr="008424DA">
        <w:rPr>
          <w:rFonts w:ascii="標楷體" w:eastAsia="標楷體" w:hAnsi="標楷體" w:cs="Times New Roman"/>
          <w:sz w:val="28"/>
          <w:szCs w:val="28"/>
        </w:rPr>
        <w:t>加入</w:t>
      </w:r>
      <w:r w:rsidRPr="008424DA">
        <w:rPr>
          <w:rFonts w:ascii="標楷體" w:eastAsia="標楷體" w:hAnsi="標楷體" w:cs="Times New Roman" w:hint="eastAsia"/>
          <w:sz w:val="28"/>
          <w:szCs w:val="28"/>
        </w:rPr>
        <w:t>該區域組織，</w:t>
      </w:r>
      <w:r>
        <w:rPr>
          <w:rFonts w:ascii="標楷體" w:eastAsia="標楷體" w:hAnsi="標楷體" w:cs="Times New Roman" w:hint="eastAsia"/>
          <w:sz w:val="28"/>
          <w:szCs w:val="28"/>
        </w:rPr>
        <w:t>不僅可與智利</w:t>
      </w:r>
      <w:r w:rsidRPr="008424DA">
        <w:rPr>
          <w:rFonts w:ascii="標楷體" w:eastAsia="標楷體" w:hAnsi="標楷體" w:cs="Times New Roman" w:hint="eastAsia"/>
          <w:sz w:val="28"/>
          <w:szCs w:val="28"/>
        </w:rPr>
        <w:t>建立更緊密的經貿關係</w:t>
      </w:r>
      <w:r w:rsidRPr="008424D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更可進而與區域內國家共同創造繁榮</w:t>
      </w:r>
      <w:r>
        <w:rPr>
          <w:rFonts w:ascii="新細明體" w:eastAsia="新細明體" w:hAnsi="新細明體" w:cs="Times New Roman" w:hint="eastAsia"/>
          <w:sz w:val="28"/>
          <w:szCs w:val="28"/>
        </w:rPr>
        <w:t>。</w:t>
      </w:r>
    </w:p>
    <w:p w:rsidR="007E6454" w:rsidRPr="008424DA" w:rsidRDefault="007E6454" w:rsidP="007E6454">
      <w:pPr>
        <w:spacing w:line="440" w:lineRule="exact"/>
        <w:ind w:left="708" w:hangingChars="253" w:hanging="708"/>
        <w:jc w:val="both"/>
        <w:rPr>
          <w:rFonts w:ascii="Times New Roman" w:eastAsia="標楷體" w:hAnsi="Times New Roman" w:cs="Times New Roman"/>
          <w:sz w:val="28"/>
          <w:szCs w:val="28"/>
        </w:rPr>
      </w:pPr>
    </w:p>
    <w:p w:rsidR="007E6454" w:rsidRPr="00E00522" w:rsidRDefault="007E6454" w:rsidP="007E6454">
      <w:pPr>
        <w:spacing w:line="440" w:lineRule="exact"/>
        <w:ind w:left="708" w:hangingChars="253" w:hanging="708"/>
        <w:jc w:val="both"/>
        <w:rPr>
          <w:rFonts w:ascii="標楷體" w:eastAsia="標楷體" w:hAnsi="標楷體" w:cs="Times New Roman"/>
          <w:sz w:val="28"/>
          <w:szCs w:val="28"/>
        </w:rPr>
      </w:pPr>
      <w:r w:rsidRPr="00E00522">
        <w:rPr>
          <w:rFonts w:ascii="Times New Roman" w:eastAsia="標楷體" w:hAnsi="Times New Roman" w:cs="Times New Roman" w:hint="eastAsia"/>
          <w:sz w:val="28"/>
          <w:szCs w:val="28"/>
        </w:rPr>
        <w:t>三、</w:t>
      </w:r>
      <w:r>
        <w:rPr>
          <w:rFonts w:ascii="Times New Roman" w:eastAsia="標楷體" w:hAnsi="Times New Roman" w:cs="Times New Roman" w:hint="eastAsia"/>
          <w:sz w:val="28"/>
          <w:szCs w:val="28"/>
        </w:rPr>
        <w:t xml:space="preserve"> </w:t>
      </w:r>
      <w:r w:rsidRPr="00E00522">
        <w:rPr>
          <w:rFonts w:ascii="Times New Roman" w:eastAsia="標楷體" w:hAnsi="Times New Roman" w:cs="Times New Roman" w:hint="eastAsia"/>
          <w:sz w:val="28"/>
          <w:szCs w:val="28"/>
        </w:rPr>
        <w:t>廠商回應</w:t>
      </w:r>
      <w:r w:rsidRPr="00E00522">
        <w:rPr>
          <w:rFonts w:ascii="新細明體" w:eastAsia="新細明體" w:hAnsi="新細明體" w:cs="Times New Roman" w:hint="eastAsia"/>
          <w:sz w:val="28"/>
          <w:szCs w:val="28"/>
        </w:rPr>
        <w:t>：</w:t>
      </w:r>
    </w:p>
    <w:p w:rsidR="005D483C" w:rsidRDefault="007E6454" w:rsidP="005D483C">
      <w:pPr>
        <w:pStyle w:val="aa"/>
        <w:numPr>
          <w:ilvl w:val="0"/>
          <w:numId w:val="14"/>
        </w:numPr>
        <w:spacing w:afterLines="50" w:after="180" w:line="440" w:lineRule="exact"/>
        <w:ind w:leftChars="0" w:hanging="967"/>
        <w:rPr>
          <w:rFonts w:ascii="新細明體" w:eastAsia="新細明體" w:hAnsi="新細明體" w:cs="Times New Roman"/>
          <w:sz w:val="28"/>
          <w:szCs w:val="28"/>
        </w:rPr>
      </w:pPr>
      <w:r w:rsidRPr="005D483C">
        <w:rPr>
          <w:rFonts w:ascii="標楷體" w:eastAsia="標楷體" w:hAnsi="標楷體" w:cs="Times New Roman" w:hint="eastAsia"/>
          <w:sz w:val="28"/>
          <w:szCs w:val="28"/>
        </w:rPr>
        <w:t>出席</w:t>
      </w:r>
      <w:r w:rsidRPr="005D483C">
        <w:rPr>
          <w:rFonts w:ascii="Times New Roman" w:eastAsia="標楷體" w:hAnsi="Times New Roman" w:cs="Times New Roman" w:hint="eastAsia"/>
          <w:sz w:val="28"/>
          <w:szCs w:val="28"/>
        </w:rPr>
        <w:t>業者對本次會議給予很高之評價</w:t>
      </w:r>
      <w:r w:rsidRPr="005D483C">
        <w:rPr>
          <w:rFonts w:ascii="標楷體" w:eastAsia="標楷體" w:hAnsi="標楷體" w:cs="Times New Roman" w:hint="eastAsia"/>
          <w:sz w:val="28"/>
          <w:szCs w:val="28"/>
        </w:rPr>
        <w:t>，另本次會議現場</w:t>
      </w:r>
      <w:proofErr w:type="gramStart"/>
      <w:r w:rsidRPr="005D483C">
        <w:rPr>
          <w:rFonts w:ascii="標楷體" w:eastAsia="標楷體" w:hAnsi="標楷體" w:cs="Times New Roman" w:hint="eastAsia"/>
          <w:sz w:val="28"/>
          <w:szCs w:val="28"/>
        </w:rPr>
        <w:t>及線上</w:t>
      </w:r>
      <w:r w:rsidR="005D483C">
        <w:rPr>
          <w:rFonts w:ascii="標楷體" w:eastAsia="標楷體" w:hAnsi="標楷體" w:cs="Times New Roman" w:hint="eastAsia"/>
          <w:sz w:val="28"/>
          <w:szCs w:val="28"/>
        </w:rPr>
        <w:t>同步</w:t>
      </w:r>
      <w:proofErr w:type="gramEnd"/>
      <w:r w:rsidRPr="005D483C">
        <w:rPr>
          <w:rFonts w:ascii="標楷體" w:eastAsia="標楷體" w:hAnsi="標楷體" w:cs="Times New Roman" w:hint="eastAsia"/>
          <w:sz w:val="28"/>
          <w:szCs w:val="28"/>
        </w:rPr>
        <w:t>舉行，根據問卷調查，與會者普遍認為本次會議內容豐富，於會議中獲益良多</w:t>
      </w:r>
      <w:r w:rsidRPr="005D483C">
        <w:rPr>
          <w:rFonts w:ascii="新細明體" w:eastAsia="新細明體" w:hAnsi="新細明體" w:cs="Times New Roman" w:hint="eastAsia"/>
          <w:sz w:val="28"/>
          <w:szCs w:val="28"/>
        </w:rPr>
        <w:t>。</w:t>
      </w:r>
    </w:p>
    <w:p w:rsidR="007E6454" w:rsidRPr="005D483C" w:rsidRDefault="007E6454" w:rsidP="005D483C">
      <w:pPr>
        <w:pStyle w:val="aa"/>
        <w:numPr>
          <w:ilvl w:val="0"/>
          <w:numId w:val="14"/>
        </w:numPr>
        <w:spacing w:afterLines="50" w:after="180" w:line="440" w:lineRule="exact"/>
        <w:ind w:leftChars="0" w:hanging="967"/>
        <w:rPr>
          <w:rFonts w:ascii="新細明體" w:eastAsia="新細明體" w:hAnsi="新細明體" w:cs="Times New Roman"/>
          <w:sz w:val="28"/>
          <w:szCs w:val="28"/>
        </w:rPr>
      </w:pPr>
      <w:r w:rsidRPr="005D483C">
        <w:rPr>
          <w:rFonts w:ascii="標楷體" w:eastAsia="標楷體" w:hAnsi="標楷體" w:cs="Times New Roman" w:hint="eastAsia"/>
          <w:sz w:val="28"/>
          <w:szCs w:val="28"/>
        </w:rPr>
        <w:t>參與會議之我方廠商有意願與智方建立合作關係</w:t>
      </w:r>
      <w:r w:rsidRPr="005D483C">
        <w:rPr>
          <w:rFonts w:ascii="新細明體" w:eastAsia="新細明體" w:hAnsi="新細明體" w:cs="Times New Roman" w:hint="eastAsia"/>
          <w:sz w:val="28"/>
          <w:szCs w:val="28"/>
        </w:rPr>
        <w:t>：</w:t>
      </w:r>
    </w:p>
    <w:p w:rsidR="007E6454" w:rsidRDefault="007E6454" w:rsidP="007E6454">
      <w:pPr>
        <w:pStyle w:val="aa"/>
        <w:numPr>
          <w:ilvl w:val="0"/>
          <w:numId w:val="12"/>
        </w:numPr>
        <w:spacing w:afterLines="50" w:after="180" w:line="440" w:lineRule="exact"/>
        <w:ind w:leftChars="0"/>
        <w:rPr>
          <w:rFonts w:ascii="Times New Roman" w:eastAsia="標楷體" w:hAnsi="Times New Roman" w:cs="Times New Roman"/>
          <w:sz w:val="28"/>
          <w:szCs w:val="28"/>
        </w:rPr>
      </w:pPr>
      <w:r w:rsidRPr="00216CFB">
        <w:rPr>
          <w:rFonts w:ascii="Times New Roman" w:eastAsia="標楷體" w:hAnsi="Times New Roman" w:cs="Times New Roman" w:hint="eastAsia"/>
          <w:sz w:val="28"/>
          <w:szCs w:val="28"/>
        </w:rPr>
        <w:t>中聯環境生技股份有限公司有意尋求雙邊合作之可能</w:t>
      </w:r>
      <w:r>
        <w:rPr>
          <w:rFonts w:ascii="Times New Roman" w:eastAsia="標楷體" w:hAnsi="Times New Roman" w:cs="Times New Roman" w:hint="eastAsia"/>
          <w:sz w:val="28"/>
          <w:szCs w:val="28"/>
        </w:rPr>
        <w:t>，以</w:t>
      </w:r>
      <w:r w:rsidRPr="00216CFB">
        <w:rPr>
          <w:rFonts w:ascii="Times New Roman" w:eastAsia="標楷體" w:hAnsi="Times New Roman" w:cs="Times New Roman" w:hint="eastAsia"/>
          <w:sz w:val="28"/>
          <w:szCs w:val="28"/>
        </w:rPr>
        <w:t>將其防疫產品出口至智利</w:t>
      </w:r>
      <w:r w:rsidRPr="00216CFB">
        <w:rPr>
          <w:rFonts w:ascii="Times New Roman" w:eastAsia="標楷體" w:hAnsi="Times New Roman" w:cs="Times New Roman"/>
          <w:sz w:val="28"/>
          <w:szCs w:val="28"/>
        </w:rPr>
        <w:t>。</w:t>
      </w:r>
    </w:p>
    <w:p w:rsidR="007E6454" w:rsidRDefault="007E6454" w:rsidP="007E6454">
      <w:pPr>
        <w:pStyle w:val="aa"/>
        <w:numPr>
          <w:ilvl w:val="0"/>
          <w:numId w:val="12"/>
        </w:numPr>
        <w:spacing w:afterLines="50" w:after="180" w:line="440" w:lineRule="exact"/>
        <w:ind w:leftChars="0"/>
        <w:rPr>
          <w:rFonts w:ascii="Times New Roman" w:eastAsia="標楷體" w:hAnsi="Times New Roman" w:cs="Times New Roman"/>
          <w:sz w:val="28"/>
          <w:szCs w:val="28"/>
        </w:rPr>
      </w:pPr>
      <w:r w:rsidRPr="00216CFB">
        <w:rPr>
          <w:rFonts w:ascii="Times New Roman" w:eastAsia="標楷體" w:hAnsi="Times New Roman" w:cs="Times New Roman" w:hint="eastAsia"/>
          <w:sz w:val="28"/>
          <w:szCs w:val="28"/>
        </w:rPr>
        <w:t>鈦</w:t>
      </w:r>
      <w:proofErr w:type="gramStart"/>
      <w:r w:rsidRPr="00216CFB">
        <w:rPr>
          <w:rFonts w:ascii="Times New Roman" w:eastAsia="標楷體" w:hAnsi="Times New Roman" w:cs="Times New Roman" w:hint="eastAsia"/>
          <w:sz w:val="28"/>
          <w:szCs w:val="28"/>
        </w:rPr>
        <w:t>隼</w:t>
      </w:r>
      <w:proofErr w:type="gramEnd"/>
      <w:r w:rsidRPr="00216CFB">
        <w:rPr>
          <w:rFonts w:ascii="Times New Roman" w:eastAsia="標楷體" w:hAnsi="Times New Roman" w:cs="Times New Roman" w:hint="eastAsia"/>
          <w:sz w:val="28"/>
          <w:szCs w:val="28"/>
        </w:rPr>
        <w:t>生物科技股份有限公司研發腦部手術導航系統，目前正尋找當地經銷商，盼打入智利醫</w:t>
      </w:r>
      <w:r>
        <w:rPr>
          <w:rFonts w:ascii="Times New Roman" w:eastAsia="標楷體" w:hAnsi="Times New Roman" w:cs="Times New Roman" w:hint="eastAsia"/>
          <w:sz w:val="28"/>
          <w:szCs w:val="28"/>
        </w:rPr>
        <w:t>療器</w:t>
      </w:r>
      <w:r w:rsidRPr="00216CFB">
        <w:rPr>
          <w:rFonts w:ascii="Times New Roman" w:eastAsia="標楷體" w:hAnsi="Times New Roman" w:cs="Times New Roman" w:hint="eastAsia"/>
          <w:sz w:val="28"/>
          <w:szCs w:val="28"/>
        </w:rPr>
        <w:t>材市場。</w:t>
      </w:r>
    </w:p>
    <w:p w:rsidR="0099261F" w:rsidRPr="007E6454" w:rsidRDefault="00D024EF" w:rsidP="007E6454">
      <w:pPr>
        <w:pStyle w:val="aa"/>
        <w:numPr>
          <w:ilvl w:val="0"/>
          <w:numId w:val="12"/>
        </w:numPr>
        <w:spacing w:afterLines="50" w:after="180" w:line="440" w:lineRule="exact"/>
        <w:ind w:leftChars="0"/>
        <w:rPr>
          <w:rFonts w:ascii="Times New Roman" w:eastAsia="標楷體" w:hAnsi="Times New Roman" w:cs="Times New Roman"/>
          <w:sz w:val="28"/>
          <w:szCs w:val="28"/>
        </w:rPr>
      </w:pPr>
      <w:r>
        <w:rPr>
          <w:rFonts w:ascii="Times New Roman" w:eastAsia="標楷體" w:hAnsi="Times New Roman" w:cs="Times New Roman" w:hint="eastAsia"/>
          <w:sz w:val="28"/>
          <w:szCs w:val="28"/>
        </w:rPr>
        <w:t>康訊科技股份有限公司專精</w:t>
      </w:r>
      <w:proofErr w:type="gramStart"/>
      <w:r w:rsidR="007E6454" w:rsidRPr="007E6454">
        <w:rPr>
          <w:rFonts w:ascii="Times New Roman" w:eastAsia="標楷體" w:hAnsi="Times New Roman" w:cs="Times New Roman" w:hint="eastAsia"/>
          <w:sz w:val="28"/>
          <w:szCs w:val="28"/>
        </w:rPr>
        <w:t>於車聯網</w:t>
      </w:r>
      <w:proofErr w:type="gramEnd"/>
      <w:r w:rsidR="007E6454" w:rsidRPr="007E6454">
        <w:rPr>
          <w:rFonts w:ascii="Times New Roman" w:eastAsia="標楷體" w:hAnsi="Times New Roman" w:cs="Times New Roman" w:hint="eastAsia"/>
          <w:sz w:val="28"/>
          <w:szCs w:val="28"/>
        </w:rPr>
        <w:t>領域，主要產品為衛星追</w:t>
      </w:r>
      <w:r>
        <w:rPr>
          <w:rFonts w:ascii="Times New Roman" w:eastAsia="標楷體" w:hAnsi="Times New Roman" w:cs="Times New Roman" w:hint="eastAsia"/>
          <w:sz w:val="28"/>
          <w:szCs w:val="28"/>
        </w:rPr>
        <w:t>蹤定位系統及地理資訊系統，望與智利從事系統整合之廠商合作，由該公司</w:t>
      </w:r>
      <w:proofErr w:type="gramStart"/>
      <w:r w:rsidR="007E6454" w:rsidRPr="007E6454">
        <w:rPr>
          <w:rFonts w:ascii="Times New Roman" w:eastAsia="標楷體" w:hAnsi="Times New Roman" w:cs="Times New Roman" w:hint="eastAsia"/>
          <w:sz w:val="28"/>
          <w:szCs w:val="28"/>
        </w:rPr>
        <w:t>提供物聯網</w:t>
      </w:r>
      <w:proofErr w:type="gramEnd"/>
      <w:r w:rsidR="007E6454" w:rsidRPr="007E6454">
        <w:rPr>
          <w:rFonts w:ascii="Times New Roman" w:eastAsia="標楷體" w:hAnsi="Times New Roman" w:cs="Times New Roman" w:hint="eastAsia"/>
          <w:sz w:val="28"/>
          <w:szCs w:val="28"/>
        </w:rPr>
        <w:t>軟硬體，在當地建立車隊管理系統。</w:t>
      </w:r>
    </w:p>
    <w:p w:rsidR="00CB5E17" w:rsidRDefault="00CB5E17" w:rsidP="00E94914">
      <w:pPr>
        <w:widowControl/>
        <w:tabs>
          <w:tab w:val="left" w:pos="567"/>
        </w:tabs>
        <w:rPr>
          <w:rFonts w:ascii="標楷體" w:eastAsia="標楷體" w:hAnsi="標楷體" w:cs="Times New Roman"/>
          <w:sz w:val="28"/>
          <w:szCs w:val="28"/>
        </w:rPr>
      </w:pPr>
      <w:r>
        <w:rPr>
          <w:rFonts w:ascii="標楷體" w:eastAsia="標楷體" w:hAnsi="標楷體" w:cs="Times New Roman"/>
          <w:sz w:val="28"/>
          <w:szCs w:val="28"/>
        </w:rPr>
        <w:br w:type="page"/>
      </w:r>
    </w:p>
    <w:p w:rsidR="009F6CD7" w:rsidRDefault="007E6454" w:rsidP="00C22BBF">
      <w:pPr>
        <w:tabs>
          <w:tab w:val="left" w:pos="567"/>
        </w:tabs>
        <w:spacing w:afterLines="50" w:after="180" w:line="440" w:lineRule="exact"/>
        <w:rPr>
          <w:rFonts w:ascii="Times New Roman" w:eastAsia="標楷體" w:hAnsi="標楷體" w:cs="Times New Roman"/>
          <w:b/>
          <w:sz w:val="28"/>
          <w:szCs w:val="28"/>
        </w:rPr>
      </w:pPr>
      <w:r>
        <w:rPr>
          <w:rFonts w:ascii="Times New Roman" w:eastAsia="標楷體" w:hAnsi="標楷體" w:cs="Times New Roman" w:hint="eastAsia"/>
          <w:b/>
          <w:sz w:val="28"/>
          <w:szCs w:val="28"/>
        </w:rPr>
        <w:lastRenderedPageBreak/>
        <w:t>陸</w:t>
      </w:r>
      <w:r w:rsidR="00E2078F" w:rsidRPr="00270A99">
        <w:rPr>
          <w:rFonts w:ascii="Times New Roman" w:eastAsia="標楷體" w:hAnsi="標楷體" w:cs="Times New Roman" w:hint="eastAsia"/>
          <w:b/>
          <w:sz w:val="28"/>
          <w:szCs w:val="28"/>
        </w:rPr>
        <w:t>、</w:t>
      </w:r>
      <w:r w:rsidR="00E2078F" w:rsidRPr="00270A99">
        <w:rPr>
          <w:rFonts w:ascii="Times New Roman" w:eastAsia="標楷體" w:hAnsi="標楷體" w:cs="Times New Roman"/>
          <w:b/>
          <w:sz w:val="28"/>
          <w:szCs w:val="28"/>
        </w:rPr>
        <w:t>活動剪影</w:t>
      </w:r>
    </w:p>
    <w:tbl>
      <w:tblPr>
        <w:tblStyle w:val="ab"/>
        <w:tblpPr w:leftFromText="180" w:rightFromText="180" w:vertAnchor="page" w:horzAnchor="margin" w:tblpXSpec="center" w:tblpY="2101"/>
        <w:tblW w:w="100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511"/>
        <w:gridCol w:w="9554"/>
      </w:tblGrid>
      <w:tr w:rsidR="00B60D31" w:rsidRPr="008424DA" w:rsidTr="007E6454">
        <w:trPr>
          <w:trHeight w:val="4593"/>
        </w:trPr>
        <w:tc>
          <w:tcPr>
            <w:tcW w:w="511" w:type="dxa"/>
            <w:shd w:val="clear" w:color="auto" w:fill="FFFFFF" w:themeFill="background1"/>
            <w:vAlign w:val="center"/>
          </w:tcPr>
          <w:p w:rsidR="00B60D31" w:rsidRPr="008424DA" w:rsidRDefault="00B60D31" w:rsidP="00E94914">
            <w:pPr>
              <w:tabs>
                <w:tab w:val="left" w:pos="567"/>
              </w:tabs>
              <w:spacing w:line="240" w:lineRule="exact"/>
              <w:jc w:val="both"/>
              <w:rPr>
                <w:rFonts w:ascii="Times New Roman" w:eastAsia="標楷體" w:hAnsi="Times New Roman" w:cs="Times New Roman"/>
                <w:b/>
                <w:sz w:val="28"/>
                <w:szCs w:val="28"/>
              </w:rPr>
            </w:pPr>
            <w:r w:rsidRPr="008424DA">
              <w:rPr>
                <w:rFonts w:ascii="Times New Roman" w:eastAsia="標楷體" w:hAnsi="Times New Roman" w:cs="Times New Roman"/>
                <w:b/>
                <w:sz w:val="28"/>
                <w:szCs w:val="28"/>
              </w:rPr>
              <w:t>1</w:t>
            </w:r>
          </w:p>
        </w:tc>
        <w:tc>
          <w:tcPr>
            <w:tcW w:w="9554" w:type="dxa"/>
            <w:shd w:val="clear" w:color="auto" w:fill="FFFFFF" w:themeFill="background1"/>
            <w:vAlign w:val="center"/>
          </w:tcPr>
          <w:p w:rsidR="00B60D31" w:rsidRPr="008424DA" w:rsidRDefault="007E6454" w:rsidP="00E94914">
            <w:pPr>
              <w:tabs>
                <w:tab w:val="left" w:pos="567"/>
              </w:tabs>
              <w:jc w:val="center"/>
              <w:rPr>
                <w:rFonts w:ascii="Times New Roman" w:eastAsia="標楷體" w:hAnsi="Times New Roman" w:cs="Times New Roman"/>
                <w:sz w:val="28"/>
                <w:szCs w:val="28"/>
              </w:rPr>
            </w:pPr>
            <w:r w:rsidRPr="008424DA">
              <w:rPr>
                <w:rFonts w:ascii="Times New Roman" w:eastAsia="標楷體" w:hAnsi="Times New Roman" w:cs="Times New Roman"/>
                <w:noProof/>
                <w:sz w:val="28"/>
                <w:szCs w:val="28"/>
              </w:rPr>
              <w:drawing>
                <wp:inline distT="0" distB="0" distL="0" distR="0" wp14:anchorId="41647D58" wp14:editId="47297BA6">
                  <wp:extent cx="3565583" cy="2674188"/>
                  <wp:effectExtent l="0" t="0" r="0" b="0"/>
                  <wp:docPr id="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5D4BDD-6152-45EA-8653-56792F64695F.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5583" cy="2674188"/>
                          </a:xfrm>
                          <a:prstGeom prst="rect">
                            <a:avLst/>
                          </a:prstGeom>
                        </pic:spPr>
                      </pic:pic>
                    </a:graphicData>
                  </a:graphic>
                </wp:inline>
              </w:drawing>
            </w:r>
          </w:p>
        </w:tc>
      </w:tr>
      <w:tr w:rsidR="00B60D31" w:rsidRPr="008424DA" w:rsidTr="00D06A63">
        <w:trPr>
          <w:trHeight w:val="473"/>
        </w:trPr>
        <w:tc>
          <w:tcPr>
            <w:tcW w:w="10065" w:type="dxa"/>
            <w:gridSpan w:val="2"/>
            <w:shd w:val="clear" w:color="auto" w:fill="FFFFFF" w:themeFill="background1"/>
            <w:vAlign w:val="center"/>
          </w:tcPr>
          <w:p w:rsidR="00B60D31" w:rsidRPr="005A6EDD" w:rsidRDefault="007E6454" w:rsidP="00E94914">
            <w:pPr>
              <w:tabs>
                <w:tab w:val="left" w:pos="567"/>
              </w:tabs>
              <w:spacing w:line="340" w:lineRule="exact"/>
              <w:jc w:val="both"/>
              <w:rPr>
                <w:rFonts w:ascii="Times New Roman" w:eastAsia="標楷體" w:hAnsi="Times New Roman" w:cs="Times New Roman"/>
                <w:sz w:val="28"/>
                <w:szCs w:val="28"/>
                <w:lang w:val="es-ES"/>
              </w:rPr>
            </w:pPr>
            <w:r w:rsidRPr="008424DA">
              <w:rPr>
                <w:rFonts w:ascii="Times New Roman" w:eastAsia="標楷體" w:hAnsi="Times New Roman" w:cs="Times New Roman" w:hint="eastAsia"/>
                <w:sz w:val="28"/>
                <w:szCs w:val="28"/>
              </w:rPr>
              <w:t>109</w:t>
            </w:r>
            <w:r w:rsidRPr="008424DA">
              <w:rPr>
                <w:rFonts w:ascii="Times New Roman" w:eastAsia="標楷體" w:hAnsi="Times New Roman" w:cs="Times New Roman" w:hint="eastAsia"/>
                <w:sz w:val="28"/>
                <w:szCs w:val="28"/>
              </w:rPr>
              <w:t>年</w:t>
            </w:r>
            <w:r>
              <w:rPr>
                <w:rFonts w:ascii="Times New Roman" w:eastAsia="標楷體" w:hAnsi="Times New Roman" w:cs="Times New Roman" w:hint="eastAsia"/>
                <w:sz w:val="28"/>
                <w:szCs w:val="28"/>
              </w:rPr>
              <w:t>11</w:t>
            </w:r>
            <w:r w:rsidRPr="008424DA">
              <w:rPr>
                <w:rFonts w:ascii="Times New Roman" w:eastAsia="標楷體" w:hAnsi="Times New Roman" w:cs="Times New Roman" w:hint="eastAsia"/>
                <w:sz w:val="28"/>
                <w:szCs w:val="28"/>
              </w:rPr>
              <w:t>月</w:t>
            </w:r>
            <w:r>
              <w:rPr>
                <w:rFonts w:ascii="Times New Roman" w:eastAsia="標楷體" w:hAnsi="Times New Roman" w:cs="Times New Roman" w:hint="eastAsia"/>
                <w:sz w:val="28"/>
                <w:szCs w:val="28"/>
              </w:rPr>
              <w:t>12</w:t>
            </w:r>
            <w:r>
              <w:rPr>
                <w:rFonts w:ascii="Times New Roman" w:eastAsia="標楷體" w:hAnsi="Times New Roman" w:cs="Times New Roman" w:hint="eastAsia"/>
                <w:sz w:val="28"/>
                <w:szCs w:val="28"/>
              </w:rPr>
              <w:t>日本會於</w:t>
            </w:r>
            <w:proofErr w:type="gramStart"/>
            <w:r>
              <w:rPr>
                <w:rFonts w:ascii="Times New Roman" w:eastAsia="標楷體" w:hAnsi="Times New Roman" w:cs="Times New Roman" w:hint="eastAsia"/>
                <w:sz w:val="28"/>
                <w:szCs w:val="28"/>
              </w:rPr>
              <w:t>臺北晶</w:t>
            </w:r>
            <w:proofErr w:type="gramEnd"/>
            <w:r>
              <w:rPr>
                <w:rFonts w:ascii="Times New Roman" w:eastAsia="標楷體" w:hAnsi="Times New Roman" w:cs="Times New Roman" w:hint="eastAsia"/>
                <w:sz w:val="28"/>
                <w:szCs w:val="28"/>
              </w:rPr>
              <w:t>華酒店晶華會</w:t>
            </w:r>
            <w:r w:rsidRPr="008424DA">
              <w:rPr>
                <w:rFonts w:ascii="Times New Roman" w:eastAsia="標楷體" w:hAnsi="Times New Roman" w:cs="Times New Roman" w:hint="eastAsia"/>
                <w:sz w:val="28"/>
                <w:szCs w:val="28"/>
              </w:rPr>
              <w:t>辦理</w:t>
            </w:r>
            <w:r w:rsidRPr="008424DA">
              <w:rPr>
                <w:rFonts w:ascii="標楷體" w:eastAsia="標楷體" w:hAnsi="標楷體" w:hint="eastAsia"/>
                <w:sz w:val="28"/>
                <w:szCs w:val="28"/>
              </w:rPr>
              <w:t>「</w:t>
            </w:r>
            <w:r>
              <w:rPr>
                <w:rFonts w:ascii="Times New Roman" w:eastAsia="標楷體" w:hAnsi="Times New Roman" w:cs="Times New Roman" w:hint="eastAsia"/>
                <w:sz w:val="28"/>
                <w:szCs w:val="28"/>
              </w:rPr>
              <w:t>第</w:t>
            </w:r>
            <w:r>
              <w:rPr>
                <w:rFonts w:ascii="Times New Roman" w:eastAsia="標楷體" w:hAnsi="Times New Roman" w:cs="Times New Roman" w:hint="eastAsia"/>
                <w:sz w:val="28"/>
                <w:szCs w:val="28"/>
              </w:rPr>
              <w:t>12</w:t>
            </w:r>
            <w:r>
              <w:rPr>
                <w:rFonts w:ascii="Times New Roman" w:eastAsia="標楷體" w:hAnsi="Times New Roman" w:cs="Times New Roman" w:hint="eastAsia"/>
                <w:sz w:val="28"/>
                <w:szCs w:val="28"/>
              </w:rPr>
              <w:t>屆</w:t>
            </w:r>
            <w:proofErr w:type="gramStart"/>
            <w:r>
              <w:rPr>
                <w:rFonts w:ascii="Times New Roman" w:eastAsia="標楷體" w:hAnsi="Times New Roman" w:cs="Times New Roman" w:hint="eastAsia"/>
                <w:sz w:val="28"/>
                <w:szCs w:val="28"/>
              </w:rPr>
              <w:t>臺</w:t>
            </w:r>
            <w:proofErr w:type="gramEnd"/>
            <w:r>
              <w:rPr>
                <w:rFonts w:ascii="Times New Roman" w:eastAsia="標楷體" w:hAnsi="Times New Roman" w:cs="Times New Roman" w:hint="eastAsia"/>
                <w:sz w:val="28"/>
                <w:szCs w:val="28"/>
              </w:rPr>
              <w:t>智</w:t>
            </w:r>
            <w:r w:rsidRPr="00817432">
              <w:rPr>
                <w:rFonts w:ascii="標楷體" w:eastAsia="標楷體" w:hAnsi="標楷體" w:cs="Times New Roman" w:hint="eastAsia"/>
                <w:sz w:val="28"/>
                <w:szCs w:val="28"/>
              </w:rPr>
              <w:t>（</w:t>
            </w:r>
            <w:r>
              <w:rPr>
                <w:rFonts w:ascii="Times New Roman" w:eastAsia="標楷體" w:hAnsi="Times New Roman" w:cs="Times New Roman" w:hint="eastAsia"/>
                <w:sz w:val="28"/>
                <w:szCs w:val="28"/>
              </w:rPr>
              <w:t>利</w:t>
            </w:r>
            <w:r>
              <w:rPr>
                <w:rFonts w:ascii="標楷體" w:eastAsia="標楷體" w:hAnsi="標楷體" w:cs="Times New Roman" w:hint="eastAsia"/>
                <w:sz w:val="28"/>
                <w:szCs w:val="28"/>
              </w:rPr>
              <w:t>）</w:t>
            </w:r>
            <w:r w:rsidRPr="008424DA">
              <w:rPr>
                <w:rFonts w:ascii="Times New Roman" w:eastAsia="標楷體" w:hAnsi="Times New Roman" w:cs="Times New Roman" w:hint="eastAsia"/>
                <w:sz w:val="28"/>
                <w:szCs w:val="28"/>
              </w:rPr>
              <w:t>經濟聯席會議</w:t>
            </w:r>
            <w:r w:rsidRPr="008424DA">
              <w:rPr>
                <w:rFonts w:ascii="標楷體" w:eastAsia="標楷體" w:hAnsi="標楷體" w:hint="eastAsia"/>
                <w:sz w:val="28"/>
                <w:szCs w:val="28"/>
              </w:rPr>
              <w:t>」</w:t>
            </w:r>
            <w:r w:rsidRPr="008424DA">
              <w:rPr>
                <w:rFonts w:ascii="Times New Roman" w:eastAsia="標楷體" w:hAnsi="Times New Roman" w:cs="Times New Roman" w:hint="eastAsia"/>
                <w:sz w:val="28"/>
                <w:szCs w:val="28"/>
              </w:rPr>
              <w:t>，與會重要來賓合照，</w:t>
            </w:r>
            <w:r w:rsidRPr="008424DA">
              <w:rPr>
                <w:rFonts w:ascii="標楷體" w:eastAsia="標楷體" w:hAnsi="標楷體" w:hint="eastAsia"/>
                <w:sz w:val="28"/>
                <w:szCs w:val="28"/>
              </w:rPr>
              <w:t>由左至右，由上至下分別為</w:t>
            </w:r>
            <w:r>
              <w:rPr>
                <w:rFonts w:ascii="標楷體" w:eastAsia="標楷體" w:hAnsi="標楷體" w:hint="eastAsia"/>
                <w:sz w:val="28"/>
                <w:szCs w:val="28"/>
              </w:rPr>
              <w:t>：外交部拉美司劉聿綺副司長</w:t>
            </w:r>
            <w:r>
              <w:rPr>
                <w:rFonts w:ascii="Times New Roman" w:eastAsia="標楷體" w:hAnsi="Times New Roman" w:cs="Times New Roman" w:hint="eastAsia"/>
                <w:sz w:val="28"/>
                <w:szCs w:val="28"/>
              </w:rPr>
              <w:t>、</w:t>
            </w:r>
            <w:proofErr w:type="spellStart"/>
            <w:r w:rsidRPr="0012528A">
              <w:rPr>
                <w:rFonts w:ascii="Times New Roman" w:eastAsia="標楷體" w:hAnsi="Times New Roman" w:cs="Times New Roman"/>
                <w:sz w:val="28"/>
                <w:szCs w:val="28"/>
              </w:rPr>
              <w:t>Arauco</w:t>
            </w:r>
            <w:proofErr w:type="spellEnd"/>
            <w:r w:rsidRPr="0012528A">
              <w:rPr>
                <w:rFonts w:ascii="標楷體" w:eastAsia="標楷體" w:hAnsi="標楷體" w:hint="eastAsia"/>
                <w:sz w:val="28"/>
                <w:szCs w:val="28"/>
              </w:rPr>
              <w:t>林業公司</w:t>
            </w:r>
            <w:r w:rsidRPr="0012528A">
              <w:rPr>
                <w:rFonts w:ascii="Times New Roman" w:eastAsia="標楷體" w:hAnsi="Times New Roman" w:cs="Times New Roman"/>
                <w:sz w:val="28"/>
                <w:szCs w:val="28"/>
              </w:rPr>
              <w:t xml:space="preserve">Charles </w:t>
            </w:r>
            <w:proofErr w:type="spellStart"/>
            <w:r w:rsidRPr="0012528A">
              <w:rPr>
                <w:rFonts w:ascii="Times New Roman" w:eastAsia="標楷體" w:hAnsi="Times New Roman" w:cs="Times New Roman"/>
                <w:sz w:val="28"/>
                <w:szCs w:val="28"/>
              </w:rPr>
              <w:t>Kimber</w:t>
            </w:r>
            <w:proofErr w:type="spellEnd"/>
            <w:r w:rsidRPr="0012528A">
              <w:rPr>
                <w:rFonts w:ascii="標楷體" w:eastAsia="標楷體" w:hAnsi="標楷體" w:hint="eastAsia"/>
                <w:sz w:val="28"/>
                <w:szCs w:val="28"/>
              </w:rPr>
              <w:t>企業及商業事務總監</w:t>
            </w:r>
            <w:r>
              <w:rPr>
                <w:rFonts w:ascii="標楷體" w:eastAsia="標楷體" w:hAnsi="標楷體" w:hint="eastAsia"/>
                <w:sz w:val="28"/>
                <w:szCs w:val="28"/>
              </w:rPr>
              <w:t>、</w:t>
            </w:r>
            <w:r w:rsidRPr="008424DA">
              <w:rPr>
                <w:rFonts w:ascii="Times New Roman" w:eastAsia="標楷體" w:hAnsi="Times New Roman" w:cs="Times New Roman" w:hint="eastAsia"/>
                <w:sz w:val="28"/>
                <w:szCs w:val="28"/>
              </w:rPr>
              <w:t>國經協會拉美</w:t>
            </w:r>
            <w:r>
              <w:rPr>
                <w:rFonts w:ascii="Times New Roman" w:eastAsia="標楷體" w:hAnsi="Times New Roman" w:cs="Times New Roman" w:hint="eastAsia"/>
                <w:sz w:val="28"/>
                <w:szCs w:val="28"/>
              </w:rPr>
              <w:t>地區</w:t>
            </w:r>
            <w:r w:rsidRPr="008424DA">
              <w:rPr>
                <w:rFonts w:ascii="Times New Roman" w:eastAsia="標楷體" w:hAnsi="Times New Roman" w:cs="Times New Roman" w:hint="eastAsia"/>
                <w:sz w:val="28"/>
                <w:szCs w:val="28"/>
              </w:rPr>
              <w:t>胡</w:t>
            </w:r>
            <w:proofErr w:type="gramStart"/>
            <w:r w:rsidRPr="008424DA">
              <w:rPr>
                <w:rFonts w:ascii="Times New Roman" w:eastAsia="標楷體" w:hAnsi="Times New Roman" w:cs="Times New Roman" w:hint="eastAsia"/>
                <w:sz w:val="28"/>
                <w:szCs w:val="28"/>
              </w:rPr>
              <w:t>銘峰副</w:t>
            </w:r>
            <w:proofErr w:type="gramEnd"/>
            <w:r w:rsidRPr="008424DA">
              <w:rPr>
                <w:rFonts w:ascii="Times New Roman" w:eastAsia="標楷體" w:hAnsi="Times New Roman" w:cs="Times New Roman" w:hint="eastAsia"/>
                <w:sz w:val="28"/>
                <w:szCs w:val="28"/>
              </w:rPr>
              <w:t>主任委員</w:t>
            </w:r>
            <w:r>
              <w:rPr>
                <w:rFonts w:ascii="Times New Roman" w:eastAsia="標楷體" w:hAnsi="Times New Roman" w:cs="Times New Roman" w:hint="eastAsia"/>
                <w:sz w:val="28"/>
                <w:szCs w:val="28"/>
              </w:rPr>
              <w:t>、</w:t>
            </w:r>
            <w:proofErr w:type="spellStart"/>
            <w:r>
              <w:rPr>
                <w:rFonts w:ascii="Times New Roman" w:eastAsia="標楷體" w:hAnsi="Times New Roman" w:cs="Times New Roman" w:hint="eastAsia"/>
                <w:sz w:val="28"/>
                <w:szCs w:val="28"/>
              </w:rPr>
              <w:t>ProChile</w:t>
            </w:r>
            <w:proofErr w:type="spellEnd"/>
            <w:r>
              <w:rPr>
                <w:rFonts w:ascii="Times New Roman" w:eastAsia="標楷體" w:hAnsi="Times New Roman" w:cs="Times New Roman" w:hint="eastAsia"/>
                <w:sz w:val="28"/>
                <w:szCs w:val="28"/>
              </w:rPr>
              <w:t xml:space="preserve"> </w:t>
            </w:r>
            <w:r w:rsidRPr="0012528A">
              <w:rPr>
                <w:rFonts w:ascii="Times New Roman" w:eastAsia="標楷體" w:hAnsi="Times New Roman" w:cs="Times New Roman" w:hint="eastAsia"/>
                <w:sz w:val="28"/>
                <w:szCs w:val="28"/>
              </w:rPr>
              <w:t>Jorge O</w:t>
            </w:r>
            <w:proofErr w:type="gramStart"/>
            <w:r w:rsidRPr="0012528A">
              <w:rPr>
                <w:rFonts w:ascii="Times New Roman" w:eastAsia="標楷體" w:hAnsi="Times New Roman" w:cs="Times New Roman" w:hint="eastAsia"/>
                <w:sz w:val="28"/>
                <w:szCs w:val="28"/>
              </w:rPr>
              <w:t>’</w:t>
            </w:r>
            <w:proofErr w:type="gramEnd"/>
            <w:r w:rsidRPr="0012528A">
              <w:rPr>
                <w:rFonts w:ascii="Times New Roman" w:eastAsia="標楷體" w:hAnsi="Times New Roman" w:cs="Times New Roman" w:hint="eastAsia"/>
                <w:sz w:val="28"/>
                <w:szCs w:val="28"/>
              </w:rPr>
              <w:t>Ryan</w:t>
            </w:r>
            <w:r w:rsidRPr="0012528A">
              <w:rPr>
                <w:rFonts w:ascii="Times New Roman" w:eastAsia="標楷體" w:hAnsi="Times New Roman" w:cs="Times New Roman" w:hint="eastAsia"/>
                <w:sz w:val="28"/>
                <w:szCs w:val="28"/>
              </w:rPr>
              <w:t>總司長</w:t>
            </w:r>
            <w:r>
              <w:rPr>
                <w:rFonts w:ascii="Times New Roman" w:eastAsia="標楷體" w:hAnsi="Times New Roman" w:cs="Times New Roman" w:hint="eastAsia"/>
                <w:sz w:val="28"/>
                <w:szCs w:val="28"/>
              </w:rPr>
              <w:t>、國經協會</w:t>
            </w:r>
            <w:proofErr w:type="gramStart"/>
            <w:r>
              <w:rPr>
                <w:rFonts w:ascii="Times New Roman" w:eastAsia="標楷體" w:hAnsi="Times New Roman" w:cs="Times New Roman" w:hint="eastAsia"/>
                <w:sz w:val="28"/>
                <w:szCs w:val="28"/>
              </w:rPr>
              <w:t>歐陽禹</w:t>
            </w:r>
            <w:r w:rsidRPr="008424DA">
              <w:rPr>
                <w:rFonts w:ascii="Times New Roman" w:eastAsia="標楷體" w:hAnsi="Times New Roman" w:cs="Times New Roman" w:hint="eastAsia"/>
                <w:sz w:val="28"/>
                <w:szCs w:val="28"/>
              </w:rPr>
              <w:t>副</w:t>
            </w:r>
            <w:proofErr w:type="gramEnd"/>
            <w:r w:rsidRPr="008424DA">
              <w:rPr>
                <w:rFonts w:ascii="Times New Roman" w:eastAsia="標楷體" w:hAnsi="Times New Roman" w:cs="Times New Roman" w:hint="eastAsia"/>
                <w:sz w:val="28"/>
                <w:szCs w:val="28"/>
              </w:rPr>
              <w:t>理事長</w:t>
            </w: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 xml:space="preserve">SOFOFA </w:t>
            </w:r>
            <w:r>
              <w:rPr>
                <w:rFonts w:ascii="Times New Roman" w:eastAsia="標楷體" w:hAnsi="Times New Roman" w:cs="Times New Roman" w:hint="eastAsia"/>
                <w:kern w:val="0"/>
                <w:sz w:val="28"/>
                <w:szCs w:val="28"/>
              </w:rPr>
              <w:t xml:space="preserve">Bernardo </w:t>
            </w:r>
            <w:proofErr w:type="spellStart"/>
            <w:r>
              <w:rPr>
                <w:rFonts w:ascii="Times New Roman" w:eastAsia="標楷體" w:hAnsi="Times New Roman" w:cs="Times New Roman" w:hint="eastAsia"/>
                <w:kern w:val="0"/>
                <w:sz w:val="28"/>
                <w:szCs w:val="28"/>
              </w:rPr>
              <w:t>Larra</w:t>
            </w:r>
            <w:r w:rsidRPr="005951AA">
              <w:rPr>
                <w:rFonts w:ascii="Times New Roman" w:eastAsia="標楷體" w:hAnsi="Times New Roman" w:cs="Times New Roman"/>
                <w:kern w:val="0"/>
                <w:sz w:val="28"/>
                <w:szCs w:val="28"/>
              </w:rPr>
              <w:t>í</w:t>
            </w:r>
            <w:r w:rsidRPr="003401BE">
              <w:rPr>
                <w:rFonts w:ascii="Times New Roman" w:eastAsia="標楷體" w:hAnsi="Times New Roman" w:cs="Times New Roman"/>
                <w:kern w:val="0"/>
                <w:sz w:val="28"/>
                <w:szCs w:val="28"/>
              </w:rPr>
              <w:t>n</w:t>
            </w:r>
            <w:proofErr w:type="spellEnd"/>
            <w:r>
              <w:rPr>
                <w:rFonts w:ascii="標楷體" w:eastAsia="標楷體" w:hAnsi="標楷體" w:cs="Times New Roman" w:hint="eastAsia"/>
                <w:kern w:val="0"/>
                <w:sz w:val="28"/>
                <w:szCs w:val="28"/>
              </w:rPr>
              <w:t>理事</w:t>
            </w:r>
            <w:r w:rsidRPr="008424DA">
              <w:rPr>
                <w:rFonts w:ascii="標楷體" w:eastAsia="標楷體" w:hAnsi="標楷體" w:cs="Times New Roman" w:hint="eastAsia"/>
                <w:kern w:val="0"/>
                <w:sz w:val="28"/>
                <w:szCs w:val="28"/>
              </w:rPr>
              <w:t>長</w:t>
            </w:r>
            <w:r>
              <w:rPr>
                <w:rFonts w:ascii="Times New Roman" w:eastAsia="標楷體" w:hAnsi="Times New Roman" w:cs="Times New Roman" w:hint="eastAsia"/>
                <w:sz w:val="28"/>
                <w:szCs w:val="28"/>
              </w:rPr>
              <w:t>、智利商務辦事處康士廷處長、</w:t>
            </w:r>
            <w:proofErr w:type="spellStart"/>
            <w:r w:rsidRPr="0012528A">
              <w:rPr>
                <w:rFonts w:ascii="Times New Roman" w:eastAsia="標楷體" w:hAnsi="Times New Roman" w:cs="Times New Roman" w:hint="eastAsia"/>
                <w:sz w:val="28"/>
                <w:szCs w:val="28"/>
              </w:rPr>
              <w:t>ProChile</w:t>
            </w:r>
            <w:proofErr w:type="spellEnd"/>
            <w:r w:rsidRPr="0012528A">
              <w:rPr>
                <w:rFonts w:ascii="Times New Roman" w:eastAsia="標楷體" w:hAnsi="Times New Roman" w:cs="Times New Roman" w:hint="eastAsia"/>
                <w:sz w:val="28"/>
                <w:szCs w:val="28"/>
              </w:rPr>
              <w:t>國內市場處</w:t>
            </w:r>
            <w:r w:rsidRPr="0012528A">
              <w:rPr>
                <w:rFonts w:ascii="Times New Roman" w:eastAsia="標楷體" w:hAnsi="Times New Roman" w:cs="Times New Roman" w:hint="eastAsia"/>
                <w:sz w:val="28"/>
                <w:szCs w:val="28"/>
              </w:rPr>
              <w:t xml:space="preserve">Lorena </w:t>
            </w:r>
            <w:proofErr w:type="spellStart"/>
            <w:r w:rsidRPr="0012528A">
              <w:rPr>
                <w:rFonts w:ascii="Times New Roman" w:eastAsia="標楷體" w:hAnsi="Times New Roman" w:cs="Times New Roman" w:hint="eastAsia"/>
                <w:sz w:val="28"/>
                <w:szCs w:val="28"/>
              </w:rPr>
              <w:t>Sep</w:t>
            </w:r>
            <w:r w:rsidRPr="00D024EF">
              <w:rPr>
                <w:rFonts w:ascii="Times New Roman" w:eastAsia="標楷體" w:hAnsi="Times New Roman" w:cs="Times New Roman"/>
                <w:sz w:val="28"/>
                <w:szCs w:val="28"/>
              </w:rPr>
              <w:t>ú</w:t>
            </w:r>
            <w:r w:rsidRPr="0012528A">
              <w:rPr>
                <w:rFonts w:ascii="Times New Roman" w:eastAsia="標楷體" w:hAnsi="Times New Roman" w:cs="Times New Roman" w:hint="eastAsia"/>
                <w:sz w:val="28"/>
                <w:szCs w:val="28"/>
              </w:rPr>
              <w:t>lveda</w:t>
            </w:r>
            <w:proofErr w:type="spellEnd"/>
            <w:r w:rsidRPr="0012528A">
              <w:rPr>
                <w:rFonts w:ascii="Times New Roman" w:eastAsia="標楷體" w:hAnsi="Times New Roman" w:cs="Times New Roman" w:hint="eastAsia"/>
                <w:sz w:val="28"/>
                <w:szCs w:val="28"/>
              </w:rPr>
              <w:t>處長</w:t>
            </w:r>
            <w:r>
              <w:rPr>
                <w:rFonts w:ascii="Times New Roman" w:eastAsia="標楷體" w:hAnsi="Times New Roman" w:cs="Times New Roman" w:hint="eastAsia"/>
                <w:sz w:val="28"/>
                <w:szCs w:val="28"/>
              </w:rPr>
              <w:t>、駐智利台北經濟文化辦事處經濟組林明雅組長</w:t>
            </w:r>
          </w:p>
        </w:tc>
      </w:tr>
      <w:tr w:rsidR="00B60D31" w:rsidRPr="008424DA" w:rsidTr="00D06A63">
        <w:trPr>
          <w:trHeight w:val="3061"/>
        </w:trPr>
        <w:tc>
          <w:tcPr>
            <w:tcW w:w="511" w:type="dxa"/>
            <w:shd w:val="clear" w:color="auto" w:fill="FFFFFF" w:themeFill="background1"/>
            <w:vAlign w:val="center"/>
          </w:tcPr>
          <w:p w:rsidR="00B60D31" w:rsidRPr="008424DA" w:rsidRDefault="00B60D31" w:rsidP="00E94914">
            <w:pPr>
              <w:tabs>
                <w:tab w:val="left" w:pos="567"/>
              </w:tabs>
              <w:jc w:val="both"/>
              <w:rPr>
                <w:rFonts w:ascii="Times New Roman" w:eastAsia="標楷體" w:hAnsi="Times New Roman" w:cs="Times New Roman"/>
                <w:b/>
                <w:sz w:val="28"/>
                <w:szCs w:val="28"/>
              </w:rPr>
            </w:pPr>
            <w:r w:rsidRPr="008424DA">
              <w:rPr>
                <w:rFonts w:ascii="Times New Roman" w:eastAsia="標楷體" w:hAnsi="Times New Roman" w:cs="Times New Roman"/>
                <w:b/>
                <w:sz w:val="28"/>
                <w:szCs w:val="28"/>
              </w:rPr>
              <w:t>2</w:t>
            </w:r>
          </w:p>
        </w:tc>
        <w:tc>
          <w:tcPr>
            <w:tcW w:w="9554" w:type="dxa"/>
            <w:shd w:val="clear" w:color="auto" w:fill="FFFFFF" w:themeFill="background1"/>
            <w:vAlign w:val="center"/>
          </w:tcPr>
          <w:p w:rsidR="00B60D31" w:rsidRPr="008424DA" w:rsidRDefault="007E6454" w:rsidP="00E94914">
            <w:pPr>
              <w:tabs>
                <w:tab w:val="left" w:pos="567"/>
              </w:tabs>
              <w:jc w:val="center"/>
              <w:rPr>
                <w:rFonts w:ascii="Times New Roman" w:eastAsia="標楷體" w:hAnsi="Times New Roman" w:cs="Times New Roman"/>
                <w:sz w:val="28"/>
                <w:szCs w:val="28"/>
              </w:rPr>
            </w:pPr>
            <w:r w:rsidRPr="008424DA">
              <w:rPr>
                <w:rFonts w:ascii="Times New Roman" w:eastAsia="標楷體" w:hAnsi="Times New Roman" w:cs="Times New Roman"/>
                <w:noProof/>
                <w:sz w:val="28"/>
                <w:szCs w:val="28"/>
              </w:rPr>
              <w:drawing>
                <wp:inline distT="0" distB="0" distL="0" distR="0" wp14:anchorId="1D79719D" wp14:editId="57085380">
                  <wp:extent cx="3508076" cy="2631057"/>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0831" cy="2640624"/>
                          </a:xfrm>
                          <a:prstGeom prst="rect">
                            <a:avLst/>
                          </a:prstGeom>
                        </pic:spPr>
                      </pic:pic>
                    </a:graphicData>
                  </a:graphic>
                </wp:inline>
              </w:drawing>
            </w:r>
          </w:p>
        </w:tc>
      </w:tr>
      <w:tr w:rsidR="00B60D31" w:rsidRPr="008424DA" w:rsidTr="00D06A63">
        <w:trPr>
          <w:trHeight w:val="757"/>
        </w:trPr>
        <w:tc>
          <w:tcPr>
            <w:tcW w:w="10065" w:type="dxa"/>
            <w:gridSpan w:val="2"/>
            <w:shd w:val="clear" w:color="auto" w:fill="FFFFFF" w:themeFill="background1"/>
            <w:vAlign w:val="center"/>
          </w:tcPr>
          <w:p w:rsidR="00B60D31" w:rsidRPr="005A6EDD" w:rsidRDefault="007E6454" w:rsidP="00E94914">
            <w:pPr>
              <w:tabs>
                <w:tab w:val="left" w:pos="567"/>
              </w:tabs>
              <w:snapToGrid w:val="0"/>
              <w:spacing w:line="340" w:lineRule="exact"/>
              <w:ind w:rightChars="35" w:right="84"/>
              <w:jc w:val="both"/>
              <w:rPr>
                <w:rFonts w:ascii="Times New Roman" w:eastAsia="標楷體" w:hAnsi="Times New Roman" w:cs="Times New Roman"/>
                <w:sz w:val="28"/>
                <w:szCs w:val="28"/>
              </w:rPr>
            </w:pPr>
            <w:r w:rsidRPr="008424DA">
              <w:rPr>
                <w:rFonts w:ascii="Times New Roman" w:eastAsia="標楷體" w:hAnsi="Times New Roman" w:cs="Times New Roman" w:hint="eastAsia"/>
                <w:sz w:val="28"/>
                <w:szCs w:val="28"/>
              </w:rPr>
              <w:t>109</w:t>
            </w:r>
            <w:r w:rsidRPr="008424DA">
              <w:rPr>
                <w:rFonts w:ascii="Times New Roman" w:eastAsia="標楷體" w:hAnsi="Times New Roman" w:cs="Times New Roman" w:hint="eastAsia"/>
                <w:sz w:val="28"/>
                <w:szCs w:val="28"/>
              </w:rPr>
              <w:t>年</w:t>
            </w:r>
            <w:r>
              <w:rPr>
                <w:rFonts w:ascii="Times New Roman" w:eastAsia="標楷體" w:hAnsi="Times New Roman" w:cs="Times New Roman" w:hint="eastAsia"/>
                <w:sz w:val="28"/>
                <w:szCs w:val="28"/>
              </w:rPr>
              <w:t>11</w:t>
            </w:r>
            <w:r w:rsidRPr="008424DA">
              <w:rPr>
                <w:rFonts w:ascii="Times New Roman" w:eastAsia="標楷體" w:hAnsi="Times New Roman" w:cs="Times New Roman" w:hint="eastAsia"/>
                <w:sz w:val="28"/>
                <w:szCs w:val="28"/>
              </w:rPr>
              <w:t>月</w:t>
            </w:r>
            <w:r>
              <w:rPr>
                <w:rFonts w:ascii="Times New Roman" w:eastAsia="標楷體" w:hAnsi="Times New Roman" w:cs="Times New Roman" w:hint="eastAsia"/>
                <w:sz w:val="28"/>
                <w:szCs w:val="28"/>
              </w:rPr>
              <w:t>12</w:t>
            </w:r>
            <w:r w:rsidRPr="008424DA">
              <w:rPr>
                <w:rFonts w:ascii="Times New Roman" w:eastAsia="標楷體" w:hAnsi="Times New Roman" w:cs="Times New Roman" w:hint="eastAsia"/>
                <w:sz w:val="28"/>
                <w:szCs w:val="28"/>
              </w:rPr>
              <w:t>日本會</w:t>
            </w:r>
            <w:r>
              <w:rPr>
                <w:rFonts w:ascii="Times New Roman" w:eastAsia="標楷體" w:hAnsi="Times New Roman" w:cs="Times New Roman" w:hint="eastAsia"/>
                <w:sz w:val="28"/>
                <w:szCs w:val="28"/>
              </w:rPr>
              <w:t>於</w:t>
            </w:r>
            <w:r w:rsidRPr="009B1EFF">
              <w:rPr>
                <w:rFonts w:ascii="Times New Roman" w:eastAsia="標楷體" w:hAnsi="Times New Roman" w:cs="Times New Roman" w:hint="eastAsia"/>
                <w:sz w:val="28"/>
                <w:szCs w:val="28"/>
              </w:rPr>
              <w:t>晶華酒店晶華會</w:t>
            </w:r>
            <w:r>
              <w:rPr>
                <w:rFonts w:ascii="Times New Roman" w:eastAsia="標楷體" w:hAnsi="Times New Roman" w:cs="Times New Roman" w:hint="eastAsia"/>
                <w:sz w:val="28"/>
                <w:szCs w:val="28"/>
              </w:rPr>
              <w:t>辦理</w:t>
            </w:r>
            <w:r w:rsidRPr="008424DA">
              <w:rPr>
                <w:rFonts w:ascii="標楷體" w:eastAsia="標楷體" w:hAnsi="標楷體" w:hint="eastAsia"/>
                <w:sz w:val="28"/>
                <w:szCs w:val="28"/>
              </w:rPr>
              <w:t>「</w:t>
            </w:r>
            <w:r w:rsidRPr="009B1EFF">
              <w:rPr>
                <w:rFonts w:ascii="標楷體" w:eastAsia="標楷體" w:hAnsi="標楷體" w:hint="eastAsia"/>
                <w:sz w:val="28"/>
                <w:szCs w:val="28"/>
              </w:rPr>
              <w:t>第</w:t>
            </w:r>
            <w:r w:rsidRPr="009B1EFF">
              <w:rPr>
                <w:rFonts w:ascii="Times New Roman" w:eastAsia="標楷體" w:hAnsi="Times New Roman" w:cs="Times New Roman"/>
                <w:sz w:val="28"/>
                <w:szCs w:val="28"/>
              </w:rPr>
              <w:t>12</w:t>
            </w:r>
            <w:r w:rsidRPr="009B1EFF">
              <w:rPr>
                <w:rFonts w:ascii="標楷體" w:eastAsia="標楷體" w:hAnsi="標楷體" w:hint="eastAsia"/>
                <w:sz w:val="28"/>
                <w:szCs w:val="28"/>
              </w:rPr>
              <w:t>屆</w:t>
            </w:r>
            <w:proofErr w:type="gramStart"/>
            <w:r w:rsidRPr="009B1EFF">
              <w:rPr>
                <w:rFonts w:ascii="標楷體" w:eastAsia="標楷體" w:hAnsi="標楷體" w:hint="eastAsia"/>
                <w:sz w:val="28"/>
                <w:szCs w:val="28"/>
              </w:rPr>
              <w:t>臺</w:t>
            </w:r>
            <w:proofErr w:type="gramEnd"/>
            <w:r w:rsidRPr="009B1EFF">
              <w:rPr>
                <w:rFonts w:ascii="標楷體" w:eastAsia="標楷體" w:hAnsi="標楷體" w:hint="eastAsia"/>
                <w:sz w:val="28"/>
                <w:szCs w:val="28"/>
              </w:rPr>
              <w:t>智（利）經濟聯席會議</w:t>
            </w:r>
            <w:r>
              <w:rPr>
                <w:rFonts w:ascii="標楷體" w:eastAsia="標楷體" w:hAnsi="標楷體" w:hint="eastAsia"/>
                <w:sz w:val="28"/>
                <w:szCs w:val="28"/>
              </w:rPr>
              <w:t>」，</w:t>
            </w:r>
            <w:proofErr w:type="gramStart"/>
            <w:r>
              <w:rPr>
                <w:rFonts w:ascii="標楷體" w:eastAsia="標楷體" w:hAnsi="標楷體" w:hint="eastAsia"/>
                <w:sz w:val="28"/>
                <w:szCs w:val="28"/>
              </w:rPr>
              <w:t>臺</w:t>
            </w:r>
            <w:proofErr w:type="gramEnd"/>
            <w:r w:rsidRPr="008424DA">
              <w:rPr>
                <w:rFonts w:ascii="標楷體" w:eastAsia="標楷體" w:hAnsi="標楷體" w:hint="eastAsia"/>
                <w:sz w:val="28"/>
                <w:szCs w:val="28"/>
              </w:rPr>
              <w:t>方與談貴賓及參加重要企業代表合影，</w:t>
            </w:r>
            <w:r w:rsidRPr="009B1EFF">
              <w:rPr>
                <w:rFonts w:ascii="標楷體" w:eastAsia="標楷體" w:hAnsi="標楷體" w:hint="eastAsia"/>
                <w:sz w:val="28"/>
                <w:szCs w:val="28"/>
              </w:rPr>
              <w:t>左三為訊聯生物科技股份有限公司蔡政憲董事長、左四為前國</w:t>
            </w:r>
            <w:r>
              <w:rPr>
                <w:rFonts w:ascii="標楷體" w:eastAsia="標楷體" w:hAnsi="標楷體" w:hint="eastAsia"/>
                <w:sz w:val="28"/>
                <w:szCs w:val="28"/>
              </w:rPr>
              <w:t>發會鄭貞茂副主任委員、左五為國經</w:t>
            </w:r>
            <w:r w:rsidRPr="009B1EFF">
              <w:rPr>
                <w:rFonts w:ascii="標楷體" w:eastAsia="標楷體" w:hAnsi="標楷體" w:hint="eastAsia"/>
                <w:sz w:val="28"/>
                <w:szCs w:val="28"/>
              </w:rPr>
              <w:t>協會</w:t>
            </w:r>
            <w:proofErr w:type="gramStart"/>
            <w:r w:rsidRPr="009B1EFF">
              <w:rPr>
                <w:rFonts w:ascii="標楷體" w:eastAsia="標楷體" w:hAnsi="標楷體" w:hint="eastAsia"/>
                <w:sz w:val="28"/>
                <w:szCs w:val="28"/>
              </w:rPr>
              <w:t>歐陽</w:t>
            </w:r>
            <w:r>
              <w:rPr>
                <w:rFonts w:ascii="標楷體" w:eastAsia="標楷體" w:hAnsi="標楷體" w:hint="eastAsia"/>
                <w:sz w:val="28"/>
                <w:szCs w:val="28"/>
              </w:rPr>
              <w:t>禹副</w:t>
            </w:r>
            <w:proofErr w:type="gramEnd"/>
            <w:r>
              <w:rPr>
                <w:rFonts w:ascii="標楷體" w:eastAsia="標楷體" w:hAnsi="標楷體" w:hint="eastAsia"/>
                <w:sz w:val="28"/>
                <w:szCs w:val="28"/>
              </w:rPr>
              <w:t>理事長、左六為智利商務辦</w:t>
            </w:r>
            <w:r w:rsidR="00D024EF">
              <w:rPr>
                <w:rFonts w:ascii="標楷體" w:eastAsia="標楷體" w:hAnsi="標楷體" w:hint="eastAsia"/>
                <w:sz w:val="28"/>
                <w:szCs w:val="28"/>
              </w:rPr>
              <w:t>事處康士廷處長、右六為外交部拉美司劉聿綺副司長、右</w:t>
            </w:r>
            <w:r>
              <w:rPr>
                <w:rFonts w:ascii="標楷體" w:eastAsia="標楷體" w:hAnsi="標楷體" w:hint="eastAsia"/>
                <w:sz w:val="28"/>
                <w:szCs w:val="28"/>
              </w:rPr>
              <w:t>五為國經協會孫</w:t>
            </w:r>
            <w:proofErr w:type="gramStart"/>
            <w:r>
              <w:rPr>
                <w:rFonts w:ascii="標楷體" w:eastAsia="標楷體" w:hAnsi="標楷體" w:hint="eastAsia"/>
                <w:sz w:val="28"/>
                <w:szCs w:val="28"/>
              </w:rPr>
              <w:t>杰夫副</w:t>
            </w:r>
            <w:proofErr w:type="gramEnd"/>
            <w:r>
              <w:rPr>
                <w:rFonts w:ascii="標楷體" w:eastAsia="標楷體" w:hAnsi="標楷體" w:hint="eastAsia"/>
                <w:sz w:val="28"/>
                <w:szCs w:val="28"/>
              </w:rPr>
              <w:t>理事長、右三為國經</w:t>
            </w:r>
            <w:r w:rsidR="00D4238E">
              <w:rPr>
                <w:rFonts w:ascii="標楷體" w:eastAsia="標楷體" w:hAnsi="標楷體" w:hint="eastAsia"/>
                <w:sz w:val="28"/>
                <w:szCs w:val="28"/>
              </w:rPr>
              <w:t>協會拉丁美洲地區胡</w:t>
            </w:r>
            <w:proofErr w:type="gramStart"/>
            <w:r w:rsidR="00D4238E">
              <w:rPr>
                <w:rFonts w:ascii="標楷體" w:eastAsia="標楷體" w:hAnsi="標楷體" w:hint="eastAsia"/>
                <w:sz w:val="28"/>
                <w:szCs w:val="28"/>
              </w:rPr>
              <w:t>銘峰副</w:t>
            </w:r>
            <w:proofErr w:type="gramEnd"/>
            <w:r w:rsidR="00D4238E">
              <w:rPr>
                <w:rFonts w:ascii="標楷體" w:eastAsia="標楷體" w:hAnsi="標楷體" w:hint="eastAsia"/>
                <w:sz w:val="28"/>
                <w:szCs w:val="28"/>
              </w:rPr>
              <w:t>主任委員</w:t>
            </w:r>
          </w:p>
        </w:tc>
      </w:tr>
      <w:tr w:rsidR="00EA772B" w:rsidRPr="008424DA" w:rsidTr="00D06A63">
        <w:trPr>
          <w:trHeight w:val="1757"/>
        </w:trPr>
        <w:tc>
          <w:tcPr>
            <w:tcW w:w="511" w:type="dxa"/>
            <w:shd w:val="clear" w:color="auto" w:fill="FFFFFF" w:themeFill="background1"/>
            <w:vAlign w:val="center"/>
          </w:tcPr>
          <w:p w:rsidR="00EA772B" w:rsidRPr="007E6454" w:rsidRDefault="00EA772B" w:rsidP="00E94914">
            <w:pPr>
              <w:tabs>
                <w:tab w:val="left" w:pos="567"/>
              </w:tabs>
              <w:snapToGrid w:val="0"/>
              <w:spacing w:line="276" w:lineRule="auto"/>
              <w:ind w:rightChars="35" w:right="84"/>
              <w:jc w:val="both"/>
              <w:rPr>
                <w:rFonts w:ascii="Times New Roman" w:eastAsia="標楷體" w:hAnsi="Times New Roman" w:cs="Times New Roman"/>
                <w:b/>
                <w:sz w:val="28"/>
                <w:szCs w:val="28"/>
              </w:rPr>
            </w:pPr>
            <w:r w:rsidRPr="007E6454">
              <w:rPr>
                <w:rFonts w:ascii="Times New Roman" w:eastAsia="標楷體" w:hAnsi="Times New Roman" w:cs="Times New Roman" w:hint="eastAsia"/>
                <w:b/>
                <w:sz w:val="28"/>
                <w:szCs w:val="28"/>
              </w:rPr>
              <w:lastRenderedPageBreak/>
              <w:t>3</w:t>
            </w:r>
          </w:p>
        </w:tc>
        <w:tc>
          <w:tcPr>
            <w:tcW w:w="9554" w:type="dxa"/>
            <w:shd w:val="clear" w:color="auto" w:fill="FFFFFF" w:themeFill="background1"/>
            <w:vAlign w:val="center"/>
          </w:tcPr>
          <w:p w:rsidR="00EA772B" w:rsidRPr="00970309" w:rsidRDefault="007E6454" w:rsidP="00E94914">
            <w:pPr>
              <w:tabs>
                <w:tab w:val="left" w:pos="567"/>
              </w:tabs>
              <w:snapToGrid w:val="0"/>
              <w:spacing w:line="276" w:lineRule="auto"/>
              <w:ind w:rightChars="35" w:right="84"/>
              <w:jc w:val="center"/>
              <w:rPr>
                <w:rFonts w:ascii="Times New Roman" w:eastAsia="標楷體" w:hAnsi="Times New Roman" w:cs="Times New Roman"/>
                <w:sz w:val="28"/>
                <w:szCs w:val="28"/>
              </w:rPr>
            </w:pPr>
            <w:r w:rsidRPr="008424DA">
              <w:rPr>
                <w:rFonts w:ascii="Times New Roman" w:eastAsia="標楷體" w:hAnsi="Times New Roman" w:cs="Times New Roman"/>
                <w:noProof/>
                <w:sz w:val="28"/>
                <w:szCs w:val="28"/>
              </w:rPr>
              <w:drawing>
                <wp:inline distT="0" distB="0" distL="0" distR="0" wp14:anchorId="75782991" wp14:editId="1DDF983D">
                  <wp:extent cx="4511681" cy="3383761"/>
                  <wp:effectExtent l="0" t="0" r="3175" b="7620"/>
                  <wp:docPr id="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拉美非洲處 &amp; 亞太處\Sunny\第14屆利馬商會聯席會議\Fotos\179___07\IMG_7166.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511681" cy="3383761"/>
                          </a:xfrm>
                          <a:prstGeom prst="rect">
                            <a:avLst/>
                          </a:prstGeom>
                          <a:noFill/>
                          <a:ln w="9525">
                            <a:noFill/>
                            <a:miter lim="800000"/>
                            <a:headEnd/>
                            <a:tailEnd/>
                          </a:ln>
                        </pic:spPr>
                      </pic:pic>
                    </a:graphicData>
                  </a:graphic>
                </wp:inline>
              </w:drawing>
            </w:r>
          </w:p>
        </w:tc>
      </w:tr>
      <w:tr w:rsidR="00EA772B" w:rsidRPr="008424DA" w:rsidTr="00D06A63">
        <w:trPr>
          <w:trHeight w:val="692"/>
        </w:trPr>
        <w:tc>
          <w:tcPr>
            <w:tcW w:w="10065" w:type="dxa"/>
            <w:gridSpan w:val="2"/>
            <w:shd w:val="clear" w:color="auto" w:fill="FFFFFF" w:themeFill="background1"/>
            <w:vAlign w:val="center"/>
          </w:tcPr>
          <w:p w:rsidR="00EA772B" w:rsidRPr="00970309" w:rsidRDefault="00D4238E" w:rsidP="00E94914">
            <w:pPr>
              <w:tabs>
                <w:tab w:val="left" w:pos="567"/>
              </w:tabs>
              <w:snapToGrid w:val="0"/>
              <w:spacing w:line="340" w:lineRule="exact"/>
              <w:ind w:rightChars="35" w:right="84"/>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本會代表國經協會</w:t>
            </w:r>
            <w:proofErr w:type="gramStart"/>
            <w:r>
              <w:rPr>
                <w:rFonts w:ascii="Times New Roman" w:eastAsia="標楷體" w:hAnsi="Times New Roman" w:cs="Times New Roman" w:hint="eastAsia"/>
                <w:sz w:val="28"/>
                <w:szCs w:val="28"/>
              </w:rPr>
              <w:t>歐陽禹副</w:t>
            </w:r>
            <w:proofErr w:type="gramEnd"/>
            <w:r>
              <w:rPr>
                <w:rFonts w:ascii="Times New Roman" w:eastAsia="標楷體" w:hAnsi="Times New Roman" w:cs="Times New Roman" w:hint="eastAsia"/>
                <w:sz w:val="28"/>
                <w:szCs w:val="28"/>
              </w:rPr>
              <w:t>理事長致詞</w:t>
            </w:r>
          </w:p>
        </w:tc>
      </w:tr>
      <w:tr w:rsidR="00A14390" w:rsidRPr="008424DA" w:rsidTr="00D06A63">
        <w:trPr>
          <w:trHeight w:val="1215"/>
        </w:trPr>
        <w:tc>
          <w:tcPr>
            <w:tcW w:w="511" w:type="dxa"/>
            <w:shd w:val="clear" w:color="auto" w:fill="FFFFFF" w:themeFill="background1"/>
            <w:vAlign w:val="center"/>
          </w:tcPr>
          <w:p w:rsidR="00A14390" w:rsidRPr="007E6454" w:rsidRDefault="00A14390" w:rsidP="00E94914">
            <w:pPr>
              <w:tabs>
                <w:tab w:val="left" w:pos="567"/>
              </w:tabs>
              <w:snapToGrid w:val="0"/>
              <w:spacing w:line="400" w:lineRule="exact"/>
              <w:ind w:rightChars="35" w:right="84"/>
              <w:jc w:val="both"/>
              <w:rPr>
                <w:rFonts w:ascii="Times New Roman" w:eastAsia="標楷體" w:hAnsi="Times New Roman" w:cs="Times New Roman"/>
                <w:b/>
                <w:sz w:val="28"/>
                <w:szCs w:val="28"/>
              </w:rPr>
            </w:pPr>
            <w:r w:rsidRPr="007E6454">
              <w:rPr>
                <w:rFonts w:ascii="Times New Roman" w:eastAsia="標楷體" w:hAnsi="Times New Roman" w:cs="Times New Roman" w:hint="eastAsia"/>
                <w:b/>
                <w:sz w:val="28"/>
                <w:szCs w:val="28"/>
              </w:rPr>
              <w:t>4</w:t>
            </w:r>
          </w:p>
        </w:tc>
        <w:tc>
          <w:tcPr>
            <w:tcW w:w="9554" w:type="dxa"/>
            <w:shd w:val="clear" w:color="auto" w:fill="FFFFFF" w:themeFill="background1"/>
            <w:vAlign w:val="center"/>
          </w:tcPr>
          <w:p w:rsidR="00A14390" w:rsidRPr="00970309" w:rsidRDefault="007E6454" w:rsidP="00E94914">
            <w:pPr>
              <w:tabs>
                <w:tab w:val="left" w:pos="567"/>
              </w:tabs>
              <w:snapToGrid w:val="0"/>
              <w:spacing w:line="276" w:lineRule="auto"/>
              <w:ind w:rightChars="35" w:right="84"/>
              <w:jc w:val="center"/>
              <w:rPr>
                <w:rFonts w:ascii="Times New Roman" w:eastAsia="標楷體" w:hAnsi="Times New Roman" w:cs="Times New Roman"/>
                <w:sz w:val="28"/>
                <w:szCs w:val="28"/>
              </w:rPr>
            </w:pPr>
            <w:r w:rsidRPr="008424DA">
              <w:rPr>
                <w:rFonts w:ascii="Times New Roman" w:eastAsia="標楷體" w:hAnsi="Times New Roman" w:cs="Times New Roman"/>
                <w:noProof/>
                <w:sz w:val="28"/>
                <w:szCs w:val="28"/>
              </w:rPr>
              <w:drawing>
                <wp:inline distT="0" distB="0" distL="0" distR="0" wp14:anchorId="25E019AE" wp14:editId="2145E08F">
                  <wp:extent cx="4865405" cy="3649054"/>
                  <wp:effectExtent l="0" t="0" r="0" b="8890"/>
                  <wp:docPr id="8"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2-拉美非洲處 &amp; 亞太處\Sunny\第14屆利馬商會聯席會議\Fotos\179___07\IMG_7169.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865405" cy="3649054"/>
                          </a:xfrm>
                          <a:prstGeom prst="rect">
                            <a:avLst/>
                          </a:prstGeom>
                          <a:noFill/>
                          <a:ln w="9525">
                            <a:noFill/>
                            <a:miter lim="800000"/>
                            <a:headEnd/>
                            <a:tailEnd/>
                          </a:ln>
                        </pic:spPr>
                      </pic:pic>
                    </a:graphicData>
                  </a:graphic>
                </wp:inline>
              </w:drawing>
            </w:r>
          </w:p>
        </w:tc>
      </w:tr>
      <w:tr w:rsidR="00EA772B" w:rsidRPr="008424DA" w:rsidTr="00D06A63">
        <w:trPr>
          <w:trHeight w:val="680"/>
        </w:trPr>
        <w:tc>
          <w:tcPr>
            <w:tcW w:w="10065" w:type="dxa"/>
            <w:gridSpan w:val="2"/>
            <w:shd w:val="clear" w:color="auto" w:fill="FFFFFF" w:themeFill="background1"/>
            <w:vAlign w:val="center"/>
          </w:tcPr>
          <w:p w:rsidR="00EA772B" w:rsidRPr="00970309" w:rsidRDefault="007E6454" w:rsidP="00E94914">
            <w:pPr>
              <w:tabs>
                <w:tab w:val="left" w:pos="567"/>
              </w:tabs>
              <w:snapToGrid w:val="0"/>
              <w:spacing w:line="340" w:lineRule="exact"/>
              <w:ind w:rightChars="35" w:right="84"/>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智利全國工業總會</w:t>
            </w:r>
            <w:r>
              <w:rPr>
                <w:rFonts w:ascii="Times New Roman" w:eastAsia="標楷體" w:hAnsi="Times New Roman" w:cs="Times New Roman" w:hint="eastAsia"/>
                <w:kern w:val="0"/>
                <w:sz w:val="28"/>
                <w:szCs w:val="28"/>
              </w:rPr>
              <w:t xml:space="preserve">Bernardo </w:t>
            </w:r>
            <w:proofErr w:type="spellStart"/>
            <w:r>
              <w:rPr>
                <w:rFonts w:ascii="Times New Roman" w:eastAsia="標楷體" w:hAnsi="Times New Roman" w:cs="Times New Roman" w:hint="eastAsia"/>
                <w:kern w:val="0"/>
                <w:sz w:val="28"/>
                <w:szCs w:val="28"/>
              </w:rPr>
              <w:t>Larra</w:t>
            </w:r>
            <w:r w:rsidRPr="005951AA">
              <w:rPr>
                <w:rFonts w:ascii="Times New Roman" w:eastAsia="標楷體" w:hAnsi="Times New Roman" w:cs="Times New Roman"/>
                <w:kern w:val="0"/>
                <w:sz w:val="28"/>
                <w:szCs w:val="28"/>
              </w:rPr>
              <w:t>í</w:t>
            </w:r>
            <w:r w:rsidRPr="003401BE">
              <w:rPr>
                <w:rFonts w:ascii="Times New Roman" w:eastAsia="標楷體" w:hAnsi="Times New Roman" w:cs="Times New Roman"/>
                <w:kern w:val="0"/>
                <w:sz w:val="28"/>
                <w:szCs w:val="28"/>
              </w:rPr>
              <w:t>n</w:t>
            </w:r>
            <w:proofErr w:type="spellEnd"/>
            <w:r>
              <w:rPr>
                <w:rFonts w:ascii="標楷體" w:eastAsia="標楷體" w:hAnsi="標楷體" w:cs="Times New Roman" w:hint="eastAsia"/>
                <w:kern w:val="0"/>
                <w:sz w:val="28"/>
                <w:szCs w:val="28"/>
              </w:rPr>
              <w:t>理事</w:t>
            </w:r>
            <w:r w:rsidRPr="008424DA">
              <w:rPr>
                <w:rFonts w:ascii="標楷體" w:eastAsia="標楷體" w:hAnsi="標楷體" w:cs="Times New Roman" w:hint="eastAsia"/>
                <w:kern w:val="0"/>
                <w:sz w:val="28"/>
                <w:szCs w:val="28"/>
              </w:rPr>
              <w:t>長</w:t>
            </w:r>
            <w:r w:rsidR="00D4238E">
              <w:rPr>
                <w:rFonts w:ascii="Times New Roman" w:eastAsia="標楷體" w:hAnsi="Times New Roman" w:cs="Times New Roman" w:hint="eastAsia"/>
                <w:sz w:val="28"/>
                <w:szCs w:val="28"/>
              </w:rPr>
              <w:t>致詞</w:t>
            </w:r>
          </w:p>
        </w:tc>
      </w:tr>
      <w:tr w:rsidR="00A14390" w:rsidRPr="008424DA" w:rsidTr="00D06A63">
        <w:trPr>
          <w:trHeight w:val="1215"/>
        </w:trPr>
        <w:tc>
          <w:tcPr>
            <w:tcW w:w="511" w:type="dxa"/>
            <w:shd w:val="clear" w:color="auto" w:fill="FFFFFF" w:themeFill="background1"/>
            <w:vAlign w:val="center"/>
          </w:tcPr>
          <w:p w:rsidR="00A14390" w:rsidRPr="007E6454" w:rsidRDefault="00A14390" w:rsidP="00E94914">
            <w:pPr>
              <w:tabs>
                <w:tab w:val="left" w:pos="567"/>
              </w:tabs>
              <w:snapToGrid w:val="0"/>
              <w:spacing w:line="276" w:lineRule="auto"/>
              <w:ind w:rightChars="35" w:right="84"/>
              <w:jc w:val="both"/>
              <w:rPr>
                <w:rFonts w:ascii="Times New Roman" w:eastAsia="標楷體" w:hAnsi="Times New Roman" w:cs="Times New Roman"/>
                <w:b/>
                <w:sz w:val="28"/>
                <w:szCs w:val="28"/>
              </w:rPr>
            </w:pPr>
            <w:r w:rsidRPr="007E6454">
              <w:rPr>
                <w:rFonts w:ascii="Times New Roman" w:eastAsia="標楷體" w:hAnsi="Times New Roman" w:cs="Times New Roman" w:hint="eastAsia"/>
                <w:b/>
                <w:sz w:val="28"/>
                <w:szCs w:val="28"/>
              </w:rPr>
              <w:lastRenderedPageBreak/>
              <w:t>5</w:t>
            </w:r>
          </w:p>
        </w:tc>
        <w:tc>
          <w:tcPr>
            <w:tcW w:w="9554" w:type="dxa"/>
            <w:shd w:val="clear" w:color="auto" w:fill="FFFFFF" w:themeFill="background1"/>
            <w:vAlign w:val="center"/>
          </w:tcPr>
          <w:p w:rsidR="00A14390" w:rsidRPr="00970309" w:rsidRDefault="007E6454" w:rsidP="00E94914">
            <w:pPr>
              <w:tabs>
                <w:tab w:val="left" w:pos="567"/>
              </w:tabs>
              <w:snapToGrid w:val="0"/>
              <w:spacing w:line="276" w:lineRule="auto"/>
              <w:ind w:rightChars="35" w:right="84"/>
              <w:jc w:val="center"/>
              <w:rPr>
                <w:rFonts w:ascii="Times New Roman" w:eastAsia="標楷體" w:hAnsi="Times New Roman" w:cs="Times New Roman"/>
                <w:sz w:val="28"/>
                <w:szCs w:val="28"/>
              </w:rPr>
            </w:pPr>
            <w:r w:rsidRPr="008424DA">
              <w:rPr>
                <w:rFonts w:ascii="Times New Roman" w:eastAsia="標楷體" w:hAnsi="Times New Roman" w:cs="Times New Roman"/>
                <w:noProof/>
                <w:sz w:val="28"/>
                <w:szCs w:val="28"/>
              </w:rPr>
              <w:drawing>
                <wp:inline distT="0" distB="0" distL="0" distR="0" wp14:anchorId="10C49835" wp14:editId="610FDCF4">
                  <wp:extent cx="4865405" cy="3649053"/>
                  <wp:effectExtent l="0" t="0" r="0" b="8890"/>
                  <wp:docPr id="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2-拉美非洲處 &amp; 亞太處\Sunny\第14屆利馬商會聯席會議\Fotos\179___07\IMG_7169.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865405" cy="3649053"/>
                          </a:xfrm>
                          <a:prstGeom prst="rect">
                            <a:avLst/>
                          </a:prstGeom>
                          <a:noFill/>
                          <a:ln w="9525">
                            <a:noFill/>
                            <a:miter lim="800000"/>
                            <a:headEnd/>
                            <a:tailEnd/>
                          </a:ln>
                        </pic:spPr>
                      </pic:pic>
                    </a:graphicData>
                  </a:graphic>
                </wp:inline>
              </w:drawing>
            </w:r>
          </w:p>
        </w:tc>
      </w:tr>
      <w:tr w:rsidR="00A14390" w:rsidRPr="008424DA" w:rsidTr="00D06A63">
        <w:trPr>
          <w:trHeight w:val="680"/>
        </w:trPr>
        <w:tc>
          <w:tcPr>
            <w:tcW w:w="10065" w:type="dxa"/>
            <w:gridSpan w:val="2"/>
            <w:shd w:val="clear" w:color="auto" w:fill="FFFFFF" w:themeFill="background1"/>
            <w:vAlign w:val="center"/>
          </w:tcPr>
          <w:p w:rsidR="00A14390" w:rsidRPr="00970309" w:rsidRDefault="007E6454" w:rsidP="00E94914">
            <w:pPr>
              <w:tabs>
                <w:tab w:val="left" w:pos="567"/>
              </w:tabs>
              <w:snapToGrid w:val="0"/>
              <w:spacing w:line="340" w:lineRule="exact"/>
              <w:ind w:rightChars="35" w:right="84"/>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外交部拉丁美洲及加勒比海司劉聿綺</w:t>
            </w:r>
            <w:r>
              <w:rPr>
                <w:rFonts w:ascii="Times New Roman" w:eastAsia="標楷體" w:hAnsi="Times New Roman" w:cs="Times New Roman" w:hint="eastAsia"/>
                <w:kern w:val="0"/>
                <w:sz w:val="28"/>
                <w:szCs w:val="28"/>
              </w:rPr>
              <w:t>副司</w:t>
            </w:r>
            <w:r w:rsidRPr="008424DA">
              <w:rPr>
                <w:rFonts w:ascii="標楷體" w:eastAsia="標楷體" w:hAnsi="標楷體" w:cs="Times New Roman" w:hint="eastAsia"/>
                <w:kern w:val="0"/>
                <w:sz w:val="28"/>
                <w:szCs w:val="28"/>
              </w:rPr>
              <w:t>長</w:t>
            </w:r>
            <w:r w:rsidR="00D4238E">
              <w:rPr>
                <w:rFonts w:ascii="Times New Roman" w:eastAsia="標楷體" w:hAnsi="Times New Roman" w:cs="Times New Roman" w:hint="eastAsia"/>
                <w:sz w:val="28"/>
                <w:szCs w:val="28"/>
              </w:rPr>
              <w:t>致詞</w:t>
            </w:r>
          </w:p>
        </w:tc>
      </w:tr>
      <w:tr w:rsidR="00A14390" w:rsidRPr="008424DA" w:rsidTr="00D06A63">
        <w:trPr>
          <w:trHeight w:val="1215"/>
        </w:trPr>
        <w:tc>
          <w:tcPr>
            <w:tcW w:w="511" w:type="dxa"/>
            <w:shd w:val="clear" w:color="auto" w:fill="FFFFFF" w:themeFill="background1"/>
            <w:vAlign w:val="center"/>
          </w:tcPr>
          <w:p w:rsidR="00A14390" w:rsidRPr="007E6454" w:rsidRDefault="00A14390" w:rsidP="00E94914">
            <w:pPr>
              <w:tabs>
                <w:tab w:val="left" w:pos="567"/>
              </w:tabs>
              <w:snapToGrid w:val="0"/>
              <w:spacing w:line="276" w:lineRule="auto"/>
              <w:ind w:rightChars="35" w:right="84"/>
              <w:jc w:val="both"/>
              <w:rPr>
                <w:rFonts w:ascii="Times New Roman" w:eastAsia="標楷體" w:hAnsi="Times New Roman" w:cs="Times New Roman"/>
                <w:b/>
                <w:sz w:val="28"/>
                <w:szCs w:val="28"/>
              </w:rPr>
            </w:pPr>
            <w:r w:rsidRPr="007E6454">
              <w:rPr>
                <w:rFonts w:ascii="Times New Roman" w:eastAsia="標楷體" w:hAnsi="Times New Roman" w:cs="Times New Roman" w:hint="eastAsia"/>
                <w:b/>
                <w:sz w:val="28"/>
                <w:szCs w:val="28"/>
              </w:rPr>
              <w:t>6</w:t>
            </w:r>
          </w:p>
        </w:tc>
        <w:tc>
          <w:tcPr>
            <w:tcW w:w="9554" w:type="dxa"/>
            <w:shd w:val="clear" w:color="auto" w:fill="FFFFFF" w:themeFill="background1"/>
            <w:vAlign w:val="center"/>
          </w:tcPr>
          <w:p w:rsidR="00A14390" w:rsidRPr="00970309" w:rsidRDefault="007E6454" w:rsidP="00E94914">
            <w:pPr>
              <w:tabs>
                <w:tab w:val="left" w:pos="567"/>
              </w:tabs>
              <w:snapToGrid w:val="0"/>
              <w:spacing w:line="276" w:lineRule="auto"/>
              <w:ind w:rightChars="35" w:right="84"/>
              <w:jc w:val="center"/>
              <w:rPr>
                <w:rFonts w:ascii="Times New Roman" w:eastAsia="標楷體" w:hAnsi="Times New Roman" w:cs="Times New Roman"/>
                <w:sz w:val="28"/>
                <w:szCs w:val="28"/>
              </w:rPr>
            </w:pPr>
            <w:r w:rsidRPr="008424DA">
              <w:rPr>
                <w:rFonts w:ascii="Times New Roman" w:eastAsia="標楷體" w:hAnsi="Times New Roman" w:cs="Times New Roman"/>
                <w:noProof/>
                <w:sz w:val="28"/>
                <w:szCs w:val="28"/>
              </w:rPr>
              <w:drawing>
                <wp:inline distT="0" distB="0" distL="0" distR="0" wp14:anchorId="389C6338" wp14:editId="6297285E">
                  <wp:extent cx="4267496" cy="3381375"/>
                  <wp:effectExtent l="0" t="0" r="0" b="0"/>
                  <wp:docPr id="13"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2-拉美非洲處 &amp; 亞太處\Sunny\第14屆利馬商會聯席會議\Fotos\179___07\IMG_7169.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267496" cy="3381375"/>
                          </a:xfrm>
                          <a:prstGeom prst="rect">
                            <a:avLst/>
                          </a:prstGeom>
                          <a:noFill/>
                          <a:ln w="9525">
                            <a:noFill/>
                            <a:miter lim="800000"/>
                            <a:headEnd/>
                            <a:tailEnd/>
                          </a:ln>
                        </pic:spPr>
                      </pic:pic>
                    </a:graphicData>
                  </a:graphic>
                </wp:inline>
              </w:drawing>
            </w:r>
          </w:p>
        </w:tc>
      </w:tr>
      <w:tr w:rsidR="00A14390" w:rsidRPr="008424DA" w:rsidTr="00D06A63">
        <w:trPr>
          <w:trHeight w:val="680"/>
        </w:trPr>
        <w:tc>
          <w:tcPr>
            <w:tcW w:w="10065" w:type="dxa"/>
            <w:gridSpan w:val="2"/>
            <w:shd w:val="clear" w:color="auto" w:fill="FFFFFF" w:themeFill="background1"/>
            <w:vAlign w:val="center"/>
          </w:tcPr>
          <w:p w:rsidR="00A14390" w:rsidRPr="00970309" w:rsidRDefault="007E6454" w:rsidP="00E94914">
            <w:pPr>
              <w:tabs>
                <w:tab w:val="left" w:pos="567"/>
              </w:tabs>
              <w:snapToGrid w:val="0"/>
              <w:spacing w:line="340" w:lineRule="exact"/>
              <w:ind w:rightChars="35" w:right="84"/>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智利外交部對外貿易</w:t>
            </w:r>
            <w:proofErr w:type="gramStart"/>
            <w:r>
              <w:rPr>
                <w:rFonts w:ascii="Times New Roman" w:eastAsia="標楷體" w:hAnsi="Times New Roman" w:cs="Times New Roman" w:hint="eastAsia"/>
                <w:sz w:val="28"/>
                <w:szCs w:val="28"/>
              </w:rPr>
              <w:t>推廣總司</w:t>
            </w:r>
            <w:proofErr w:type="gramEnd"/>
            <w:r>
              <w:rPr>
                <w:rFonts w:ascii="Times New Roman" w:eastAsia="標楷體" w:hAnsi="Times New Roman" w:cs="Times New Roman" w:hint="eastAsia"/>
                <w:kern w:val="0"/>
                <w:sz w:val="28"/>
                <w:szCs w:val="28"/>
              </w:rPr>
              <w:t xml:space="preserve">Jorge </w:t>
            </w:r>
            <w:proofErr w:type="spellStart"/>
            <w:r>
              <w:rPr>
                <w:rFonts w:ascii="Times New Roman" w:eastAsia="標楷體" w:hAnsi="Times New Roman" w:cs="Times New Roman" w:hint="eastAsia"/>
                <w:kern w:val="0"/>
                <w:sz w:val="28"/>
                <w:szCs w:val="28"/>
              </w:rPr>
              <w:t>O</w:t>
            </w:r>
            <w:proofErr w:type="gramStart"/>
            <w:r>
              <w:rPr>
                <w:rFonts w:ascii="Times New Roman" w:eastAsia="標楷體" w:hAnsi="Times New Roman" w:cs="Times New Roman"/>
                <w:kern w:val="0"/>
                <w:sz w:val="28"/>
                <w:szCs w:val="28"/>
              </w:rPr>
              <w:t>’</w:t>
            </w:r>
            <w:proofErr w:type="gramEnd"/>
            <w:r>
              <w:rPr>
                <w:rFonts w:ascii="Times New Roman" w:eastAsia="標楷體" w:hAnsi="Times New Roman" w:cs="Times New Roman" w:hint="eastAsia"/>
                <w:kern w:val="0"/>
                <w:sz w:val="28"/>
                <w:szCs w:val="28"/>
              </w:rPr>
              <w:t>Ryan</w:t>
            </w:r>
            <w:proofErr w:type="spellEnd"/>
            <w:r>
              <w:rPr>
                <w:rFonts w:ascii="標楷體" w:eastAsia="標楷體" w:hAnsi="標楷體" w:cs="Times New Roman" w:hint="eastAsia"/>
                <w:kern w:val="0"/>
                <w:sz w:val="28"/>
                <w:szCs w:val="28"/>
              </w:rPr>
              <w:t>總司長</w:t>
            </w:r>
            <w:r w:rsidR="00D4238E">
              <w:rPr>
                <w:rFonts w:ascii="Times New Roman" w:eastAsia="標楷體" w:hAnsi="Times New Roman" w:cs="Times New Roman" w:hint="eastAsia"/>
                <w:sz w:val="28"/>
                <w:szCs w:val="28"/>
              </w:rPr>
              <w:t>致詞</w:t>
            </w:r>
          </w:p>
        </w:tc>
      </w:tr>
    </w:tbl>
    <w:p w:rsidR="00A6078C" w:rsidRPr="005A6EDD" w:rsidRDefault="00A6078C" w:rsidP="00E94914">
      <w:pPr>
        <w:tabs>
          <w:tab w:val="left" w:pos="567"/>
        </w:tabs>
        <w:spacing w:line="460" w:lineRule="exact"/>
        <w:jc w:val="both"/>
        <w:rPr>
          <w:rFonts w:ascii="Times New Roman" w:eastAsia="標楷體" w:hAnsi="標楷體" w:cs="Times New Roman"/>
          <w:sz w:val="28"/>
          <w:szCs w:val="28"/>
        </w:rPr>
      </w:pPr>
    </w:p>
    <w:sectPr w:rsidR="00A6078C" w:rsidRPr="005A6EDD" w:rsidSect="00C07CB2">
      <w:footerReference w:type="default" r:id="rId15"/>
      <w:pgSz w:w="11906" w:h="16838"/>
      <w:pgMar w:top="1418" w:right="1361" w:bottom="1418" w:left="1361" w:header="851" w:footer="748"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42E" w:rsidRDefault="00B4042E" w:rsidP="004162B7">
      <w:r>
        <w:separator/>
      </w:r>
    </w:p>
  </w:endnote>
  <w:endnote w:type="continuationSeparator" w:id="0">
    <w:p w:rsidR="00B4042E" w:rsidRDefault="00B4042E" w:rsidP="00416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imes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894540"/>
      <w:docPartObj>
        <w:docPartGallery w:val="Page Numbers (Bottom of Page)"/>
        <w:docPartUnique/>
      </w:docPartObj>
    </w:sdtPr>
    <w:sdtEndPr/>
    <w:sdtContent>
      <w:p w:rsidR="00B4042E" w:rsidRDefault="00B4042E">
        <w:pPr>
          <w:pStyle w:val="a6"/>
          <w:jc w:val="center"/>
        </w:pPr>
        <w:r>
          <w:fldChar w:fldCharType="begin"/>
        </w:r>
        <w:r>
          <w:instrText>PAGE   \* MERGEFORMAT</w:instrText>
        </w:r>
        <w:r>
          <w:fldChar w:fldCharType="separate"/>
        </w:r>
        <w:r w:rsidR="00E87A7D" w:rsidRPr="00E87A7D">
          <w:rPr>
            <w:noProof/>
            <w:lang w:val="zh-TW"/>
          </w:rPr>
          <w:t>3</w:t>
        </w:r>
        <w:r>
          <w:rPr>
            <w:noProof/>
            <w:lang w:val="zh-TW"/>
          </w:rPr>
          <w:fldChar w:fldCharType="end"/>
        </w:r>
      </w:p>
    </w:sdtContent>
  </w:sdt>
  <w:p w:rsidR="00B4042E" w:rsidRDefault="00B4042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42E" w:rsidRDefault="00B4042E" w:rsidP="004162B7">
      <w:r>
        <w:separator/>
      </w:r>
    </w:p>
  </w:footnote>
  <w:footnote w:type="continuationSeparator" w:id="0">
    <w:p w:rsidR="00B4042E" w:rsidRDefault="00B4042E" w:rsidP="004162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7382D66"/>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4097AC2"/>
    <w:multiLevelType w:val="hybridMultilevel"/>
    <w:tmpl w:val="13006F6C"/>
    <w:lvl w:ilvl="0" w:tplc="3ED4CC1E">
      <w:start w:val="1"/>
      <w:numFmt w:val="taiwaneseCountingThousand"/>
      <w:lvlText w:val="%1、"/>
      <w:lvlJc w:val="left"/>
      <w:pPr>
        <w:ind w:left="600" w:hanging="60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3125E96"/>
    <w:multiLevelType w:val="hybridMultilevel"/>
    <w:tmpl w:val="1F28A9E0"/>
    <w:lvl w:ilvl="0" w:tplc="C5DC09F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0C5348D"/>
    <w:multiLevelType w:val="hybridMultilevel"/>
    <w:tmpl w:val="157ED330"/>
    <w:lvl w:ilvl="0" w:tplc="019AAB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BB373F5"/>
    <w:multiLevelType w:val="hybridMultilevel"/>
    <w:tmpl w:val="E3A6E2E4"/>
    <w:lvl w:ilvl="0" w:tplc="05CA60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E934117"/>
    <w:multiLevelType w:val="hybridMultilevel"/>
    <w:tmpl w:val="DD965A92"/>
    <w:lvl w:ilvl="0" w:tplc="99C6B128">
      <w:start w:val="1"/>
      <w:numFmt w:val="taiwaneseCountingThousand"/>
      <w:lvlText w:val="（%1）"/>
      <w:lvlJc w:val="left"/>
      <w:pPr>
        <w:ind w:left="825" w:hanging="825"/>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4007651"/>
    <w:multiLevelType w:val="hybridMultilevel"/>
    <w:tmpl w:val="22CAFA24"/>
    <w:lvl w:ilvl="0" w:tplc="442CA5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0B339B1"/>
    <w:multiLevelType w:val="hybridMultilevel"/>
    <w:tmpl w:val="78780172"/>
    <w:lvl w:ilvl="0" w:tplc="56F08A64">
      <w:start w:val="1"/>
      <w:numFmt w:val="decimal"/>
      <w:lvlText w:val="%1."/>
      <w:lvlJc w:val="left"/>
      <w:pPr>
        <w:ind w:left="360" w:hanging="360"/>
      </w:pPr>
      <w:rPr>
        <w:rFonts w:hint="default"/>
      </w:rPr>
    </w:lvl>
    <w:lvl w:ilvl="1" w:tplc="D804A4E4">
      <w:start w:val="1"/>
      <w:numFmt w:val="decimal"/>
      <w:lvlText w:val="(%2)"/>
      <w:lvlJc w:val="left"/>
      <w:pPr>
        <w:ind w:left="840" w:hanging="360"/>
      </w:pPr>
      <w:rPr>
        <w:rFonts w:ascii="Times New Roman"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1B25ADE"/>
    <w:multiLevelType w:val="hybridMultilevel"/>
    <w:tmpl w:val="78D28174"/>
    <w:lvl w:ilvl="0" w:tplc="0409000F">
      <w:start w:val="1"/>
      <w:numFmt w:val="decimal"/>
      <w:lvlText w:val="%1."/>
      <w:lvlJc w:val="left"/>
      <w:pPr>
        <w:ind w:left="1335" w:hanging="480"/>
      </w:pPr>
    </w:lvl>
    <w:lvl w:ilvl="1" w:tplc="04090019" w:tentative="1">
      <w:start w:val="1"/>
      <w:numFmt w:val="ideographTraditional"/>
      <w:lvlText w:val="%2、"/>
      <w:lvlJc w:val="left"/>
      <w:pPr>
        <w:ind w:left="1815" w:hanging="480"/>
      </w:pPr>
    </w:lvl>
    <w:lvl w:ilvl="2" w:tplc="0409001B" w:tentative="1">
      <w:start w:val="1"/>
      <w:numFmt w:val="lowerRoman"/>
      <w:lvlText w:val="%3."/>
      <w:lvlJc w:val="right"/>
      <w:pPr>
        <w:ind w:left="2295" w:hanging="480"/>
      </w:pPr>
    </w:lvl>
    <w:lvl w:ilvl="3" w:tplc="0409000F" w:tentative="1">
      <w:start w:val="1"/>
      <w:numFmt w:val="decimal"/>
      <w:lvlText w:val="%4."/>
      <w:lvlJc w:val="left"/>
      <w:pPr>
        <w:ind w:left="2775" w:hanging="480"/>
      </w:pPr>
    </w:lvl>
    <w:lvl w:ilvl="4" w:tplc="04090019" w:tentative="1">
      <w:start w:val="1"/>
      <w:numFmt w:val="ideographTraditional"/>
      <w:lvlText w:val="%5、"/>
      <w:lvlJc w:val="left"/>
      <w:pPr>
        <w:ind w:left="3255" w:hanging="480"/>
      </w:pPr>
    </w:lvl>
    <w:lvl w:ilvl="5" w:tplc="0409001B" w:tentative="1">
      <w:start w:val="1"/>
      <w:numFmt w:val="lowerRoman"/>
      <w:lvlText w:val="%6."/>
      <w:lvlJc w:val="right"/>
      <w:pPr>
        <w:ind w:left="3735" w:hanging="480"/>
      </w:pPr>
    </w:lvl>
    <w:lvl w:ilvl="6" w:tplc="0409000F" w:tentative="1">
      <w:start w:val="1"/>
      <w:numFmt w:val="decimal"/>
      <w:lvlText w:val="%7."/>
      <w:lvlJc w:val="left"/>
      <w:pPr>
        <w:ind w:left="4215" w:hanging="480"/>
      </w:pPr>
    </w:lvl>
    <w:lvl w:ilvl="7" w:tplc="04090019" w:tentative="1">
      <w:start w:val="1"/>
      <w:numFmt w:val="ideographTraditional"/>
      <w:lvlText w:val="%8、"/>
      <w:lvlJc w:val="left"/>
      <w:pPr>
        <w:ind w:left="4695" w:hanging="480"/>
      </w:pPr>
    </w:lvl>
    <w:lvl w:ilvl="8" w:tplc="0409001B" w:tentative="1">
      <w:start w:val="1"/>
      <w:numFmt w:val="lowerRoman"/>
      <w:lvlText w:val="%9."/>
      <w:lvlJc w:val="right"/>
      <w:pPr>
        <w:ind w:left="5175" w:hanging="480"/>
      </w:pPr>
    </w:lvl>
  </w:abstractNum>
  <w:abstractNum w:abstractNumId="9">
    <w:nsid w:val="51B666E3"/>
    <w:multiLevelType w:val="hybridMultilevel"/>
    <w:tmpl w:val="7B44637C"/>
    <w:lvl w:ilvl="0" w:tplc="DEB8FD3C">
      <w:start w:val="1"/>
      <w:numFmt w:val="bullet"/>
      <w:lvlText w:val="．"/>
      <w:lvlJc w:val="left"/>
      <w:pPr>
        <w:ind w:left="480" w:hanging="48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61303E36"/>
    <w:multiLevelType w:val="hybridMultilevel"/>
    <w:tmpl w:val="B95EB9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6BC355CA"/>
    <w:multiLevelType w:val="hybridMultilevel"/>
    <w:tmpl w:val="D958916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2">
    <w:nsid w:val="7026357E"/>
    <w:multiLevelType w:val="singleLevel"/>
    <w:tmpl w:val="A1C6D5E2"/>
    <w:lvl w:ilvl="0">
      <w:start w:val="1"/>
      <w:numFmt w:val="decimal"/>
      <w:lvlText w:val="(%1)"/>
      <w:legacy w:legacy="1" w:legacySpace="0" w:legacyIndent="0"/>
      <w:lvlJc w:val="left"/>
      <w:rPr>
        <w:rFonts w:ascii="Times New Roman" w:hAnsi="Times New Roman" w:cs="Times New Roman" w:hint="default"/>
      </w:rPr>
    </w:lvl>
  </w:abstractNum>
  <w:abstractNum w:abstractNumId="13">
    <w:nsid w:val="7748577B"/>
    <w:multiLevelType w:val="singleLevel"/>
    <w:tmpl w:val="A1C6D5E2"/>
    <w:lvl w:ilvl="0">
      <w:start w:val="1"/>
      <w:numFmt w:val="decimal"/>
      <w:lvlText w:val="(%1)"/>
      <w:legacy w:legacy="1" w:legacySpace="0" w:legacyIndent="0"/>
      <w:lvlJc w:val="left"/>
      <w:rPr>
        <w:rFonts w:ascii="Times New Roman" w:hAnsi="Times New Roman" w:cs="Times New Roman" w:hint="default"/>
      </w:rPr>
    </w:lvl>
  </w:abstractNum>
  <w:num w:numId="1">
    <w:abstractNumId w:val="4"/>
  </w:num>
  <w:num w:numId="2">
    <w:abstractNumId w:val="2"/>
  </w:num>
  <w:num w:numId="3">
    <w:abstractNumId w:val="12"/>
  </w:num>
  <w:num w:numId="4">
    <w:abstractNumId w:val="13"/>
  </w:num>
  <w:num w:numId="5">
    <w:abstractNumId w:val="1"/>
  </w:num>
  <w:num w:numId="6">
    <w:abstractNumId w:val="7"/>
  </w:num>
  <w:num w:numId="7">
    <w:abstractNumId w:val="6"/>
  </w:num>
  <w:num w:numId="8">
    <w:abstractNumId w:val="11"/>
  </w:num>
  <w:num w:numId="9">
    <w:abstractNumId w:val="3"/>
  </w:num>
  <w:num w:numId="10">
    <w:abstractNumId w:val="9"/>
  </w:num>
  <w:num w:numId="11">
    <w:abstractNumId w:val="0"/>
  </w:num>
  <w:num w:numId="12">
    <w:abstractNumId w:val="8"/>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hideGrammaticalErrors/>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8396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E4D"/>
    <w:rsid w:val="00000ECA"/>
    <w:rsid w:val="00002A53"/>
    <w:rsid w:val="000033AC"/>
    <w:rsid w:val="000119AA"/>
    <w:rsid w:val="00011B59"/>
    <w:rsid w:val="00013245"/>
    <w:rsid w:val="00020DA2"/>
    <w:rsid w:val="000227DA"/>
    <w:rsid w:val="00026FA1"/>
    <w:rsid w:val="00027554"/>
    <w:rsid w:val="000318A7"/>
    <w:rsid w:val="000319F5"/>
    <w:rsid w:val="00032772"/>
    <w:rsid w:val="00033E0B"/>
    <w:rsid w:val="000355F4"/>
    <w:rsid w:val="000360F6"/>
    <w:rsid w:val="00036BFE"/>
    <w:rsid w:val="0003715E"/>
    <w:rsid w:val="00037191"/>
    <w:rsid w:val="00044F65"/>
    <w:rsid w:val="000451FE"/>
    <w:rsid w:val="0004730F"/>
    <w:rsid w:val="000517FA"/>
    <w:rsid w:val="0006102A"/>
    <w:rsid w:val="0006438A"/>
    <w:rsid w:val="00067CCE"/>
    <w:rsid w:val="00072A4E"/>
    <w:rsid w:val="00081695"/>
    <w:rsid w:val="00082E6B"/>
    <w:rsid w:val="00090792"/>
    <w:rsid w:val="00090C9F"/>
    <w:rsid w:val="00091644"/>
    <w:rsid w:val="00094CE6"/>
    <w:rsid w:val="000960B6"/>
    <w:rsid w:val="00097B20"/>
    <w:rsid w:val="000A085F"/>
    <w:rsid w:val="000A1D6D"/>
    <w:rsid w:val="000A4B70"/>
    <w:rsid w:val="000B2496"/>
    <w:rsid w:val="000B2ACB"/>
    <w:rsid w:val="000B5C45"/>
    <w:rsid w:val="000C4FDB"/>
    <w:rsid w:val="000C5222"/>
    <w:rsid w:val="000C5A22"/>
    <w:rsid w:val="000C7DAE"/>
    <w:rsid w:val="000D4951"/>
    <w:rsid w:val="000E3620"/>
    <w:rsid w:val="000E5515"/>
    <w:rsid w:val="000E67CC"/>
    <w:rsid w:val="000E77C9"/>
    <w:rsid w:val="000E7B97"/>
    <w:rsid w:val="000F5120"/>
    <w:rsid w:val="0010114F"/>
    <w:rsid w:val="001012C9"/>
    <w:rsid w:val="00102D80"/>
    <w:rsid w:val="001126A5"/>
    <w:rsid w:val="00112F3D"/>
    <w:rsid w:val="0011305E"/>
    <w:rsid w:val="00116860"/>
    <w:rsid w:val="00116967"/>
    <w:rsid w:val="001262C8"/>
    <w:rsid w:val="0013011A"/>
    <w:rsid w:val="0013314B"/>
    <w:rsid w:val="0013533D"/>
    <w:rsid w:val="0014078E"/>
    <w:rsid w:val="001411B5"/>
    <w:rsid w:val="00141821"/>
    <w:rsid w:val="0014241A"/>
    <w:rsid w:val="001442B2"/>
    <w:rsid w:val="0014738C"/>
    <w:rsid w:val="0014773F"/>
    <w:rsid w:val="00150290"/>
    <w:rsid w:val="00150497"/>
    <w:rsid w:val="00153C9C"/>
    <w:rsid w:val="00155E23"/>
    <w:rsid w:val="00155FD2"/>
    <w:rsid w:val="00176DA9"/>
    <w:rsid w:val="00177550"/>
    <w:rsid w:val="00184EE2"/>
    <w:rsid w:val="00185AA2"/>
    <w:rsid w:val="0019187F"/>
    <w:rsid w:val="00192AB1"/>
    <w:rsid w:val="001944D0"/>
    <w:rsid w:val="00195C04"/>
    <w:rsid w:val="00196693"/>
    <w:rsid w:val="0019797D"/>
    <w:rsid w:val="001A3793"/>
    <w:rsid w:val="001A3855"/>
    <w:rsid w:val="001A595A"/>
    <w:rsid w:val="001A60DC"/>
    <w:rsid w:val="001B2537"/>
    <w:rsid w:val="001B2FC7"/>
    <w:rsid w:val="001B362E"/>
    <w:rsid w:val="001C0375"/>
    <w:rsid w:val="001C0977"/>
    <w:rsid w:val="001C3458"/>
    <w:rsid w:val="001C56A2"/>
    <w:rsid w:val="001C6317"/>
    <w:rsid w:val="001C7665"/>
    <w:rsid w:val="001D2EFE"/>
    <w:rsid w:val="001D4C1F"/>
    <w:rsid w:val="001D5847"/>
    <w:rsid w:val="001E3B3D"/>
    <w:rsid w:val="001E3F03"/>
    <w:rsid w:val="001E4A70"/>
    <w:rsid w:val="001F06CF"/>
    <w:rsid w:val="001F1726"/>
    <w:rsid w:val="001F3EAD"/>
    <w:rsid w:val="001F657B"/>
    <w:rsid w:val="00200A32"/>
    <w:rsid w:val="00200A71"/>
    <w:rsid w:val="00202E1D"/>
    <w:rsid w:val="002044A2"/>
    <w:rsid w:val="00204B44"/>
    <w:rsid w:val="00205344"/>
    <w:rsid w:val="00205BA3"/>
    <w:rsid w:val="00205D59"/>
    <w:rsid w:val="00207A98"/>
    <w:rsid w:val="00207BC6"/>
    <w:rsid w:val="00211588"/>
    <w:rsid w:val="00212FA4"/>
    <w:rsid w:val="0021367C"/>
    <w:rsid w:val="0021441F"/>
    <w:rsid w:val="00216B1D"/>
    <w:rsid w:val="00216B71"/>
    <w:rsid w:val="002209A2"/>
    <w:rsid w:val="00221340"/>
    <w:rsid w:val="00222D1D"/>
    <w:rsid w:val="00223D7D"/>
    <w:rsid w:val="002308F0"/>
    <w:rsid w:val="0023111A"/>
    <w:rsid w:val="00231435"/>
    <w:rsid w:val="00231835"/>
    <w:rsid w:val="00231902"/>
    <w:rsid w:val="00232C4F"/>
    <w:rsid w:val="002360B4"/>
    <w:rsid w:val="00237972"/>
    <w:rsid w:val="00241258"/>
    <w:rsid w:val="00245BD9"/>
    <w:rsid w:val="0025317C"/>
    <w:rsid w:val="0025762C"/>
    <w:rsid w:val="00257D93"/>
    <w:rsid w:val="002628B9"/>
    <w:rsid w:val="00263A70"/>
    <w:rsid w:val="002659DD"/>
    <w:rsid w:val="0026702F"/>
    <w:rsid w:val="0026713C"/>
    <w:rsid w:val="002679B7"/>
    <w:rsid w:val="002709C1"/>
    <w:rsid w:val="00270A99"/>
    <w:rsid w:val="0027386A"/>
    <w:rsid w:val="002738F7"/>
    <w:rsid w:val="00283BEB"/>
    <w:rsid w:val="00286A9D"/>
    <w:rsid w:val="00286E32"/>
    <w:rsid w:val="00291EFF"/>
    <w:rsid w:val="00292D33"/>
    <w:rsid w:val="00292FDF"/>
    <w:rsid w:val="0029348F"/>
    <w:rsid w:val="00297E84"/>
    <w:rsid w:val="002A03A4"/>
    <w:rsid w:val="002A23E9"/>
    <w:rsid w:val="002A3F01"/>
    <w:rsid w:val="002A5633"/>
    <w:rsid w:val="002A6BE9"/>
    <w:rsid w:val="002A70BB"/>
    <w:rsid w:val="002B31F5"/>
    <w:rsid w:val="002C106B"/>
    <w:rsid w:val="002D1BD9"/>
    <w:rsid w:val="002D3323"/>
    <w:rsid w:val="002E0869"/>
    <w:rsid w:val="002E0D59"/>
    <w:rsid w:val="002E18B4"/>
    <w:rsid w:val="002E1CA1"/>
    <w:rsid w:val="002E1EA5"/>
    <w:rsid w:val="002E30A8"/>
    <w:rsid w:val="002E72A0"/>
    <w:rsid w:val="002E7B6B"/>
    <w:rsid w:val="002F27DA"/>
    <w:rsid w:val="002F328B"/>
    <w:rsid w:val="00300ADF"/>
    <w:rsid w:val="00302CF5"/>
    <w:rsid w:val="00303084"/>
    <w:rsid w:val="00304C0A"/>
    <w:rsid w:val="00305983"/>
    <w:rsid w:val="00305A9E"/>
    <w:rsid w:val="00306BCC"/>
    <w:rsid w:val="00306EE7"/>
    <w:rsid w:val="00313A47"/>
    <w:rsid w:val="00316D7E"/>
    <w:rsid w:val="00320D29"/>
    <w:rsid w:val="00321D2B"/>
    <w:rsid w:val="00323211"/>
    <w:rsid w:val="0032356B"/>
    <w:rsid w:val="003238B9"/>
    <w:rsid w:val="00326FB3"/>
    <w:rsid w:val="00333F5E"/>
    <w:rsid w:val="003344E2"/>
    <w:rsid w:val="00334F23"/>
    <w:rsid w:val="003422D3"/>
    <w:rsid w:val="003433F5"/>
    <w:rsid w:val="003446AA"/>
    <w:rsid w:val="0034536E"/>
    <w:rsid w:val="00347128"/>
    <w:rsid w:val="00351304"/>
    <w:rsid w:val="00352D3E"/>
    <w:rsid w:val="00355EB4"/>
    <w:rsid w:val="00356AC3"/>
    <w:rsid w:val="00356FD7"/>
    <w:rsid w:val="00357344"/>
    <w:rsid w:val="00362641"/>
    <w:rsid w:val="003629B2"/>
    <w:rsid w:val="00364363"/>
    <w:rsid w:val="00364BAC"/>
    <w:rsid w:val="00375427"/>
    <w:rsid w:val="0037695A"/>
    <w:rsid w:val="00377E93"/>
    <w:rsid w:val="003840BB"/>
    <w:rsid w:val="00384925"/>
    <w:rsid w:val="0038605C"/>
    <w:rsid w:val="00387565"/>
    <w:rsid w:val="00391048"/>
    <w:rsid w:val="003912AD"/>
    <w:rsid w:val="00392ECF"/>
    <w:rsid w:val="00394708"/>
    <w:rsid w:val="003951B3"/>
    <w:rsid w:val="003958A8"/>
    <w:rsid w:val="00395C9A"/>
    <w:rsid w:val="003A5A1F"/>
    <w:rsid w:val="003B0394"/>
    <w:rsid w:val="003B2811"/>
    <w:rsid w:val="003B35F8"/>
    <w:rsid w:val="003B39DA"/>
    <w:rsid w:val="003B4D91"/>
    <w:rsid w:val="003B616A"/>
    <w:rsid w:val="003C24D4"/>
    <w:rsid w:val="003C30E3"/>
    <w:rsid w:val="003C3365"/>
    <w:rsid w:val="003D0381"/>
    <w:rsid w:val="003D44D8"/>
    <w:rsid w:val="003D739F"/>
    <w:rsid w:val="003E396C"/>
    <w:rsid w:val="003E4814"/>
    <w:rsid w:val="003E59BA"/>
    <w:rsid w:val="003E634E"/>
    <w:rsid w:val="004126DE"/>
    <w:rsid w:val="004162B7"/>
    <w:rsid w:val="004165FD"/>
    <w:rsid w:val="00420F77"/>
    <w:rsid w:val="004215F0"/>
    <w:rsid w:val="0042481D"/>
    <w:rsid w:val="00426C41"/>
    <w:rsid w:val="00430FBE"/>
    <w:rsid w:val="0043242A"/>
    <w:rsid w:val="00432C02"/>
    <w:rsid w:val="00433E52"/>
    <w:rsid w:val="004350C6"/>
    <w:rsid w:val="0043648B"/>
    <w:rsid w:val="00446BD9"/>
    <w:rsid w:val="00446D1B"/>
    <w:rsid w:val="00453627"/>
    <w:rsid w:val="00453E2C"/>
    <w:rsid w:val="00460D15"/>
    <w:rsid w:val="00462482"/>
    <w:rsid w:val="0046620A"/>
    <w:rsid w:val="00466813"/>
    <w:rsid w:val="00466885"/>
    <w:rsid w:val="00470626"/>
    <w:rsid w:val="00472CB7"/>
    <w:rsid w:val="004740E6"/>
    <w:rsid w:val="004748B2"/>
    <w:rsid w:val="00475FD4"/>
    <w:rsid w:val="00476904"/>
    <w:rsid w:val="00476F05"/>
    <w:rsid w:val="004819D2"/>
    <w:rsid w:val="00481E54"/>
    <w:rsid w:val="00483CD4"/>
    <w:rsid w:val="00486508"/>
    <w:rsid w:val="00486616"/>
    <w:rsid w:val="00487246"/>
    <w:rsid w:val="00490D8E"/>
    <w:rsid w:val="00490EA2"/>
    <w:rsid w:val="0049193A"/>
    <w:rsid w:val="004922EE"/>
    <w:rsid w:val="00493053"/>
    <w:rsid w:val="004932F4"/>
    <w:rsid w:val="00497552"/>
    <w:rsid w:val="00497F0C"/>
    <w:rsid w:val="004A3D75"/>
    <w:rsid w:val="004A5699"/>
    <w:rsid w:val="004A6E0C"/>
    <w:rsid w:val="004B09DF"/>
    <w:rsid w:val="004B2E1D"/>
    <w:rsid w:val="004B3C7C"/>
    <w:rsid w:val="004B4BAD"/>
    <w:rsid w:val="004C0C5C"/>
    <w:rsid w:val="004C1104"/>
    <w:rsid w:val="004C2948"/>
    <w:rsid w:val="004C42D2"/>
    <w:rsid w:val="004C7F52"/>
    <w:rsid w:val="004D09BC"/>
    <w:rsid w:val="004D1F0B"/>
    <w:rsid w:val="004D20AF"/>
    <w:rsid w:val="004D5CEB"/>
    <w:rsid w:val="004D6106"/>
    <w:rsid w:val="004D6C76"/>
    <w:rsid w:val="004D7A9D"/>
    <w:rsid w:val="004D7CCB"/>
    <w:rsid w:val="004E23ED"/>
    <w:rsid w:val="004E35D2"/>
    <w:rsid w:val="004E3785"/>
    <w:rsid w:val="004E6EC2"/>
    <w:rsid w:val="004E79E3"/>
    <w:rsid w:val="004F0B00"/>
    <w:rsid w:val="004F5449"/>
    <w:rsid w:val="004F7346"/>
    <w:rsid w:val="004F762A"/>
    <w:rsid w:val="00506084"/>
    <w:rsid w:val="005071BA"/>
    <w:rsid w:val="00511464"/>
    <w:rsid w:val="00512951"/>
    <w:rsid w:val="00512B1D"/>
    <w:rsid w:val="005147B7"/>
    <w:rsid w:val="005170E6"/>
    <w:rsid w:val="00517D1B"/>
    <w:rsid w:val="00517F66"/>
    <w:rsid w:val="00520978"/>
    <w:rsid w:val="005213EB"/>
    <w:rsid w:val="005236F6"/>
    <w:rsid w:val="00525D88"/>
    <w:rsid w:val="005265B8"/>
    <w:rsid w:val="00527536"/>
    <w:rsid w:val="005302C0"/>
    <w:rsid w:val="00530654"/>
    <w:rsid w:val="00536942"/>
    <w:rsid w:val="00541CE2"/>
    <w:rsid w:val="00541D2A"/>
    <w:rsid w:val="00541DF7"/>
    <w:rsid w:val="00543217"/>
    <w:rsid w:val="0054504D"/>
    <w:rsid w:val="00546E50"/>
    <w:rsid w:val="0054754E"/>
    <w:rsid w:val="00550A77"/>
    <w:rsid w:val="00550E25"/>
    <w:rsid w:val="005524E9"/>
    <w:rsid w:val="005560E4"/>
    <w:rsid w:val="005601B5"/>
    <w:rsid w:val="0056064B"/>
    <w:rsid w:val="00566CE6"/>
    <w:rsid w:val="005711ED"/>
    <w:rsid w:val="00571EE7"/>
    <w:rsid w:val="00572346"/>
    <w:rsid w:val="00576C72"/>
    <w:rsid w:val="00577F66"/>
    <w:rsid w:val="00581ECC"/>
    <w:rsid w:val="00582754"/>
    <w:rsid w:val="00585227"/>
    <w:rsid w:val="00592423"/>
    <w:rsid w:val="005A2512"/>
    <w:rsid w:val="005A636E"/>
    <w:rsid w:val="005A6DA2"/>
    <w:rsid w:val="005A6EDD"/>
    <w:rsid w:val="005A797B"/>
    <w:rsid w:val="005B04FA"/>
    <w:rsid w:val="005B0C89"/>
    <w:rsid w:val="005B0DB7"/>
    <w:rsid w:val="005B30FD"/>
    <w:rsid w:val="005B70EE"/>
    <w:rsid w:val="005C46C5"/>
    <w:rsid w:val="005C4BB9"/>
    <w:rsid w:val="005C525C"/>
    <w:rsid w:val="005C560E"/>
    <w:rsid w:val="005C6941"/>
    <w:rsid w:val="005D1113"/>
    <w:rsid w:val="005D349C"/>
    <w:rsid w:val="005D374F"/>
    <w:rsid w:val="005D40F3"/>
    <w:rsid w:val="005D483C"/>
    <w:rsid w:val="005D7151"/>
    <w:rsid w:val="005D72F4"/>
    <w:rsid w:val="005E2865"/>
    <w:rsid w:val="005E5FD1"/>
    <w:rsid w:val="005E7073"/>
    <w:rsid w:val="005F05A2"/>
    <w:rsid w:val="005F087F"/>
    <w:rsid w:val="005F1A9B"/>
    <w:rsid w:val="005F5124"/>
    <w:rsid w:val="005F5EE7"/>
    <w:rsid w:val="005F6D26"/>
    <w:rsid w:val="00600AEF"/>
    <w:rsid w:val="00606047"/>
    <w:rsid w:val="0061201E"/>
    <w:rsid w:val="00620FD5"/>
    <w:rsid w:val="00621AD1"/>
    <w:rsid w:val="00622125"/>
    <w:rsid w:val="00626118"/>
    <w:rsid w:val="00630E87"/>
    <w:rsid w:val="006324C9"/>
    <w:rsid w:val="00632D08"/>
    <w:rsid w:val="00633FC7"/>
    <w:rsid w:val="0063429D"/>
    <w:rsid w:val="0063440E"/>
    <w:rsid w:val="00636937"/>
    <w:rsid w:val="00637628"/>
    <w:rsid w:val="00637D4A"/>
    <w:rsid w:val="00640651"/>
    <w:rsid w:val="006433A7"/>
    <w:rsid w:val="00647FC0"/>
    <w:rsid w:val="0065325F"/>
    <w:rsid w:val="0065549A"/>
    <w:rsid w:val="00661342"/>
    <w:rsid w:val="006644BD"/>
    <w:rsid w:val="00667FC6"/>
    <w:rsid w:val="0067261A"/>
    <w:rsid w:val="006736D7"/>
    <w:rsid w:val="00674A47"/>
    <w:rsid w:val="006764D7"/>
    <w:rsid w:val="00681DEE"/>
    <w:rsid w:val="00682066"/>
    <w:rsid w:val="00682456"/>
    <w:rsid w:val="00683BB8"/>
    <w:rsid w:val="00685069"/>
    <w:rsid w:val="0068675E"/>
    <w:rsid w:val="006909B0"/>
    <w:rsid w:val="00691078"/>
    <w:rsid w:val="00693F06"/>
    <w:rsid w:val="00694238"/>
    <w:rsid w:val="006947F8"/>
    <w:rsid w:val="006A0515"/>
    <w:rsid w:val="006A3426"/>
    <w:rsid w:val="006A7C74"/>
    <w:rsid w:val="006B0356"/>
    <w:rsid w:val="006B5F92"/>
    <w:rsid w:val="006C01D0"/>
    <w:rsid w:val="006C060C"/>
    <w:rsid w:val="006C225E"/>
    <w:rsid w:val="006D0FC3"/>
    <w:rsid w:val="006D2C06"/>
    <w:rsid w:val="006D38B8"/>
    <w:rsid w:val="006D3CFC"/>
    <w:rsid w:val="006E1B5D"/>
    <w:rsid w:val="006E2E1D"/>
    <w:rsid w:val="006E342C"/>
    <w:rsid w:val="006E38C1"/>
    <w:rsid w:val="006E5E8E"/>
    <w:rsid w:val="006F0255"/>
    <w:rsid w:val="006F1E99"/>
    <w:rsid w:val="006F32FA"/>
    <w:rsid w:val="006F5F62"/>
    <w:rsid w:val="006F62BE"/>
    <w:rsid w:val="006F792F"/>
    <w:rsid w:val="00700DC3"/>
    <w:rsid w:val="00700F96"/>
    <w:rsid w:val="0070134E"/>
    <w:rsid w:val="00701C13"/>
    <w:rsid w:val="007023AB"/>
    <w:rsid w:val="00706508"/>
    <w:rsid w:val="007123F9"/>
    <w:rsid w:val="00712A8E"/>
    <w:rsid w:val="00712E02"/>
    <w:rsid w:val="007133F5"/>
    <w:rsid w:val="00713B81"/>
    <w:rsid w:val="00713BB8"/>
    <w:rsid w:val="00713E82"/>
    <w:rsid w:val="00717DB3"/>
    <w:rsid w:val="007218EA"/>
    <w:rsid w:val="00724188"/>
    <w:rsid w:val="00725813"/>
    <w:rsid w:val="00725888"/>
    <w:rsid w:val="00725931"/>
    <w:rsid w:val="007260DE"/>
    <w:rsid w:val="007266C1"/>
    <w:rsid w:val="0073655D"/>
    <w:rsid w:val="007415C4"/>
    <w:rsid w:val="007420CB"/>
    <w:rsid w:val="007440EC"/>
    <w:rsid w:val="007449E4"/>
    <w:rsid w:val="0074642E"/>
    <w:rsid w:val="00746A3F"/>
    <w:rsid w:val="00747688"/>
    <w:rsid w:val="00747BA0"/>
    <w:rsid w:val="007518D4"/>
    <w:rsid w:val="00752F8A"/>
    <w:rsid w:val="007558F2"/>
    <w:rsid w:val="007559AE"/>
    <w:rsid w:val="00756DB0"/>
    <w:rsid w:val="00757057"/>
    <w:rsid w:val="0075784F"/>
    <w:rsid w:val="00763068"/>
    <w:rsid w:val="00763A86"/>
    <w:rsid w:val="00764C79"/>
    <w:rsid w:val="0076650A"/>
    <w:rsid w:val="00767B60"/>
    <w:rsid w:val="00770C14"/>
    <w:rsid w:val="00771A5A"/>
    <w:rsid w:val="00772252"/>
    <w:rsid w:val="0077257E"/>
    <w:rsid w:val="007773E6"/>
    <w:rsid w:val="007828EA"/>
    <w:rsid w:val="00783085"/>
    <w:rsid w:val="007909A5"/>
    <w:rsid w:val="00791E45"/>
    <w:rsid w:val="00792040"/>
    <w:rsid w:val="007925BB"/>
    <w:rsid w:val="00795CDD"/>
    <w:rsid w:val="007A007C"/>
    <w:rsid w:val="007A06B2"/>
    <w:rsid w:val="007A0A2B"/>
    <w:rsid w:val="007A599C"/>
    <w:rsid w:val="007A65BB"/>
    <w:rsid w:val="007A76BC"/>
    <w:rsid w:val="007A7867"/>
    <w:rsid w:val="007B3C87"/>
    <w:rsid w:val="007B6299"/>
    <w:rsid w:val="007C034A"/>
    <w:rsid w:val="007C2E58"/>
    <w:rsid w:val="007C668A"/>
    <w:rsid w:val="007C7FCE"/>
    <w:rsid w:val="007D055B"/>
    <w:rsid w:val="007D1C39"/>
    <w:rsid w:val="007D5A19"/>
    <w:rsid w:val="007D7447"/>
    <w:rsid w:val="007D7DF1"/>
    <w:rsid w:val="007E0812"/>
    <w:rsid w:val="007E4483"/>
    <w:rsid w:val="007E5390"/>
    <w:rsid w:val="007E6454"/>
    <w:rsid w:val="007E6B85"/>
    <w:rsid w:val="007E6D70"/>
    <w:rsid w:val="0080192E"/>
    <w:rsid w:val="008024AD"/>
    <w:rsid w:val="00802C8A"/>
    <w:rsid w:val="00803913"/>
    <w:rsid w:val="00805394"/>
    <w:rsid w:val="00810EDD"/>
    <w:rsid w:val="00811834"/>
    <w:rsid w:val="00813379"/>
    <w:rsid w:val="00813879"/>
    <w:rsid w:val="00816D9F"/>
    <w:rsid w:val="00816E29"/>
    <w:rsid w:val="00817432"/>
    <w:rsid w:val="008175AF"/>
    <w:rsid w:val="00820CBB"/>
    <w:rsid w:val="00821970"/>
    <w:rsid w:val="00835001"/>
    <w:rsid w:val="008350E2"/>
    <w:rsid w:val="00840140"/>
    <w:rsid w:val="008410B5"/>
    <w:rsid w:val="00842037"/>
    <w:rsid w:val="008424DA"/>
    <w:rsid w:val="00844143"/>
    <w:rsid w:val="00847ECB"/>
    <w:rsid w:val="00851958"/>
    <w:rsid w:val="0085601E"/>
    <w:rsid w:val="00856C26"/>
    <w:rsid w:val="0086031E"/>
    <w:rsid w:val="00860391"/>
    <w:rsid w:val="0086055E"/>
    <w:rsid w:val="00860D25"/>
    <w:rsid w:val="00861390"/>
    <w:rsid w:val="00870B57"/>
    <w:rsid w:val="00874B9E"/>
    <w:rsid w:val="00877D8D"/>
    <w:rsid w:val="00880754"/>
    <w:rsid w:val="008811A1"/>
    <w:rsid w:val="00882E4F"/>
    <w:rsid w:val="00884913"/>
    <w:rsid w:val="00884E6E"/>
    <w:rsid w:val="00887B8C"/>
    <w:rsid w:val="0089348F"/>
    <w:rsid w:val="00894362"/>
    <w:rsid w:val="008961CC"/>
    <w:rsid w:val="0089775C"/>
    <w:rsid w:val="00897843"/>
    <w:rsid w:val="008A02DC"/>
    <w:rsid w:val="008A5962"/>
    <w:rsid w:val="008A76E5"/>
    <w:rsid w:val="008B47A2"/>
    <w:rsid w:val="008B5C51"/>
    <w:rsid w:val="008C1015"/>
    <w:rsid w:val="008C5578"/>
    <w:rsid w:val="008C718C"/>
    <w:rsid w:val="008C755A"/>
    <w:rsid w:val="008C79CA"/>
    <w:rsid w:val="008D02E4"/>
    <w:rsid w:val="008D380D"/>
    <w:rsid w:val="008D3975"/>
    <w:rsid w:val="008D4041"/>
    <w:rsid w:val="008D598F"/>
    <w:rsid w:val="008D5C37"/>
    <w:rsid w:val="008D665F"/>
    <w:rsid w:val="008E029A"/>
    <w:rsid w:val="008E33B6"/>
    <w:rsid w:val="008E3E8D"/>
    <w:rsid w:val="008E6627"/>
    <w:rsid w:val="008E67AF"/>
    <w:rsid w:val="008E6ED8"/>
    <w:rsid w:val="008F407E"/>
    <w:rsid w:val="008F44EF"/>
    <w:rsid w:val="008F4F0E"/>
    <w:rsid w:val="008F5FC2"/>
    <w:rsid w:val="008F6965"/>
    <w:rsid w:val="00903393"/>
    <w:rsid w:val="00903737"/>
    <w:rsid w:val="00904381"/>
    <w:rsid w:val="00905526"/>
    <w:rsid w:val="00905C7D"/>
    <w:rsid w:val="009062BB"/>
    <w:rsid w:val="0091055B"/>
    <w:rsid w:val="0091071C"/>
    <w:rsid w:val="00910780"/>
    <w:rsid w:val="00912BF5"/>
    <w:rsid w:val="009207B8"/>
    <w:rsid w:val="00920C8B"/>
    <w:rsid w:val="0092264A"/>
    <w:rsid w:val="00923655"/>
    <w:rsid w:val="00924873"/>
    <w:rsid w:val="00926A6C"/>
    <w:rsid w:val="0093203F"/>
    <w:rsid w:val="00936B06"/>
    <w:rsid w:val="00940C23"/>
    <w:rsid w:val="00943819"/>
    <w:rsid w:val="00944472"/>
    <w:rsid w:val="00946FAE"/>
    <w:rsid w:val="00947073"/>
    <w:rsid w:val="00951EE1"/>
    <w:rsid w:val="0095276D"/>
    <w:rsid w:val="0095384F"/>
    <w:rsid w:val="00954350"/>
    <w:rsid w:val="009563A9"/>
    <w:rsid w:val="00956783"/>
    <w:rsid w:val="0096400E"/>
    <w:rsid w:val="009678D2"/>
    <w:rsid w:val="00970309"/>
    <w:rsid w:val="00971D48"/>
    <w:rsid w:val="0097494B"/>
    <w:rsid w:val="00976F31"/>
    <w:rsid w:val="009815FE"/>
    <w:rsid w:val="00981A53"/>
    <w:rsid w:val="00983B5C"/>
    <w:rsid w:val="009924C5"/>
    <w:rsid w:val="0099250B"/>
    <w:rsid w:val="0099261F"/>
    <w:rsid w:val="00996E85"/>
    <w:rsid w:val="00997DD8"/>
    <w:rsid w:val="00997EB7"/>
    <w:rsid w:val="009A00A3"/>
    <w:rsid w:val="009A0425"/>
    <w:rsid w:val="009A373C"/>
    <w:rsid w:val="009A556D"/>
    <w:rsid w:val="009A6257"/>
    <w:rsid w:val="009B4106"/>
    <w:rsid w:val="009B4C5E"/>
    <w:rsid w:val="009C0672"/>
    <w:rsid w:val="009C2C78"/>
    <w:rsid w:val="009C416D"/>
    <w:rsid w:val="009C609E"/>
    <w:rsid w:val="009D14FB"/>
    <w:rsid w:val="009D25FD"/>
    <w:rsid w:val="009D28C6"/>
    <w:rsid w:val="009D402A"/>
    <w:rsid w:val="009D45F4"/>
    <w:rsid w:val="009D5959"/>
    <w:rsid w:val="009D76E3"/>
    <w:rsid w:val="009E3214"/>
    <w:rsid w:val="009E368D"/>
    <w:rsid w:val="009E6334"/>
    <w:rsid w:val="009F2A1E"/>
    <w:rsid w:val="009F5268"/>
    <w:rsid w:val="009F54BB"/>
    <w:rsid w:val="009F672C"/>
    <w:rsid w:val="009F6A51"/>
    <w:rsid w:val="009F6CD7"/>
    <w:rsid w:val="00A0028C"/>
    <w:rsid w:val="00A01CF9"/>
    <w:rsid w:val="00A01D1E"/>
    <w:rsid w:val="00A030AA"/>
    <w:rsid w:val="00A03102"/>
    <w:rsid w:val="00A0370E"/>
    <w:rsid w:val="00A0404A"/>
    <w:rsid w:val="00A04EA8"/>
    <w:rsid w:val="00A05E65"/>
    <w:rsid w:val="00A125CA"/>
    <w:rsid w:val="00A14390"/>
    <w:rsid w:val="00A16108"/>
    <w:rsid w:val="00A16C6C"/>
    <w:rsid w:val="00A16C9C"/>
    <w:rsid w:val="00A236C9"/>
    <w:rsid w:val="00A2653A"/>
    <w:rsid w:val="00A275AF"/>
    <w:rsid w:val="00A302C5"/>
    <w:rsid w:val="00A30461"/>
    <w:rsid w:val="00A31CAC"/>
    <w:rsid w:val="00A31EA8"/>
    <w:rsid w:val="00A32E37"/>
    <w:rsid w:val="00A40222"/>
    <w:rsid w:val="00A43ADC"/>
    <w:rsid w:val="00A45A9D"/>
    <w:rsid w:val="00A45C86"/>
    <w:rsid w:val="00A46D7E"/>
    <w:rsid w:val="00A4760A"/>
    <w:rsid w:val="00A50BE6"/>
    <w:rsid w:val="00A526FF"/>
    <w:rsid w:val="00A53F37"/>
    <w:rsid w:val="00A55175"/>
    <w:rsid w:val="00A57744"/>
    <w:rsid w:val="00A6078C"/>
    <w:rsid w:val="00A62F99"/>
    <w:rsid w:val="00A6338D"/>
    <w:rsid w:val="00A64AA0"/>
    <w:rsid w:val="00A65B25"/>
    <w:rsid w:val="00A67320"/>
    <w:rsid w:val="00A679AB"/>
    <w:rsid w:val="00A75DEB"/>
    <w:rsid w:val="00A75E54"/>
    <w:rsid w:val="00A76451"/>
    <w:rsid w:val="00A807A6"/>
    <w:rsid w:val="00A80B10"/>
    <w:rsid w:val="00A82516"/>
    <w:rsid w:val="00A83C9E"/>
    <w:rsid w:val="00A85FAA"/>
    <w:rsid w:val="00A878E0"/>
    <w:rsid w:val="00AA4586"/>
    <w:rsid w:val="00AA53CC"/>
    <w:rsid w:val="00AA6BFB"/>
    <w:rsid w:val="00AA7331"/>
    <w:rsid w:val="00AA7550"/>
    <w:rsid w:val="00AB0CBA"/>
    <w:rsid w:val="00AB2F09"/>
    <w:rsid w:val="00AB3BAE"/>
    <w:rsid w:val="00AB4DFD"/>
    <w:rsid w:val="00AB5A93"/>
    <w:rsid w:val="00AB5B05"/>
    <w:rsid w:val="00AB65B5"/>
    <w:rsid w:val="00AB7E9A"/>
    <w:rsid w:val="00AC0E99"/>
    <w:rsid w:val="00AC1BF6"/>
    <w:rsid w:val="00AC1CA1"/>
    <w:rsid w:val="00AC21CE"/>
    <w:rsid w:val="00AC2261"/>
    <w:rsid w:val="00AC2920"/>
    <w:rsid w:val="00AC3758"/>
    <w:rsid w:val="00AC4B58"/>
    <w:rsid w:val="00AD1C29"/>
    <w:rsid w:val="00AD5148"/>
    <w:rsid w:val="00AD66C0"/>
    <w:rsid w:val="00AE0601"/>
    <w:rsid w:val="00AE2DC7"/>
    <w:rsid w:val="00AE3F97"/>
    <w:rsid w:val="00AE5CDC"/>
    <w:rsid w:val="00AE7FE6"/>
    <w:rsid w:val="00AF1E98"/>
    <w:rsid w:val="00AF3247"/>
    <w:rsid w:val="00AF57DC"/>
    <w:rsid w:val="00B01E72"/>
    <w:rsid w:val="00B06DA7"/>
    <w:rsid w:val="00B0776F"/>
    <w:rsid w:val="00B104C4"/>
    <w:rsid w:val="00B10B3F"/>
    <w:rsid w:val="00B11214"/>
    <w:rsid w:val="00B116A4"/>
    <w:rsid w:val="00B1184F"/>
    <w:rsid w:val="00B14DCE"/>
    <w:rsid w:val="00B17C97"/>
    <w:rsid w:val="00B17F6F"/>
    <w:rsid w:val="00B21511"/>
    <w:rsid w:val="00B21DC1"/>
    <w:rsid w:val="00B21E07"/>
    <w:rsid w:val="00B22A2D"/>
    <w:rsid w:val="00B25CE7"/>
    <w:rsid w:val="00B300AB"/>
    <w:rsid w:val="00B33F11"/>
    <w:rsid w:val="00B35C13"/>
    <w:rsid w:val="00B37361"/>
    <w:rsid w:val="00B37E72"/>
    <w:rsid w:val="00B40269"/>
    <w:rsid w:val="00B4042E"/>
    <w:rsid w:val="00B40EBB"/>
    <w:rsid w:val="00B429BD"/>
    <w:rsid w:val="00B42A29"/>
    <w:rsid w:val="00B43EFC"/>
    <w:rsid w:val="00B466AF"/>
    <w:rsid w:val="00B46ABC"/>
    <w:rsid w:val="00B501FE"/>
    <w:rsid w:val="00B50B1F"/>
    <w:rsid w:val="00B515CB"/>
    <w:rsid w:val="00B51FE3"/>
    <w:rsid w:val="00B529B1"/>
    <w:rsid w:val="00B52BF6"/>
    <w:rsid w:val="00B5389F"/>
    <w:rsid w:val="00B565E9"/>
    <w:rsid w:val="00B56ABB"/>
    <w:rsid w:val="00B60BEC"/>
    <w:rsid w:val="00B60D31"/>
    <w:rsid w:val="00B61FF1"/>
    <w:rsid w:val="00B62EBE"/>
    <w:rsid w:val="00B63BA2"/>
    <w:rsid w:val="00B64F78"/>
    <w:rsid w:val="00B65B86"/>
    <w:rsid w:val="00B66CA2"/>
    <w:rsid w:val="00B71D9D"/>
    <w:rsid w:val="00B76764"/>
    <w:rsid w:val="00B8044A"/>
    <w:rsid w:val="00B858B9"/>
    <w:rsid w:val="00B86115"/>
    <w:rsid w:val="00B87546"/>
    <w:rsid w:val="00B90861"/>
    <w:rsid w:val="00B914D8"/>
    <w:rsid w:val="00BA02F7"/>
    <w:rsid w:val="00BA11AD"/>
    <w:rsid w:val="00BA1994"/>
    <w:rsid w:val="00BA5A5B"/>
    <w:rsid w:val="00BA6577"/>
    <w:rsid w:val="00BB41B7"/>
    <w:rsid w:val="00BB71AC"/>
    <w:rsid w:val="00BB7709"/>
    <w:rsid w:val="00BC2736"/>
    <w:rsid w:val="00BD366B"/>
    <w:rsid w:val="00BD42D3"/>
    <w:rsid w:val="00BD4645"/>
    <w:rsid w:val="00BD4FFA"/>
    <w:rsid w:val="00BD594A"/>
    <w:rsid w:val="00BE0420"/>
    <w:rsid w:val="00BE4566"/>
    <w:rsid w:val="00BE646C"/>
    <w:rsid w:val="00BE71BC"/>
    <w:rsid w:val="00BF0022"/>
    <w:rsid w:val="00BF0271"/>
    <w:rsid w:val="00BF1F83"/>
    <w:rsid w:val="00BF469F"/>
    <w:rsid w:val="00BF6E4D"/>
    <w:rsid w:val="00C00B7B"/>
    <w:rsid w:val="00C00BA9"/>
    <w:rsid w:val="00C018CF"/>
    <w:rsid w:val="00C02F0C"/>
    <w:rsid w:val="00C044DA"/>
    <w:rsid w:val="00C06014"/>
    <w:rsid w:val="00C07CB2"/>
    <w:rsid w:val="00C10783"/>
    <w:rsid w:val="00C114BA"/>
    <w:rsid w:val="00C11BD6"/>
    <w:rsid w:val="00C11CFB"/>
    <w:rsid w:val="00C1508C"/>
    <w:rsid w:val="00C17049"/>
    <w:rsid w:val="00C22BBF"/>
    <w:rsid w:val="00C232CE"/>
    <w:rsid w:val="00C23EAA"/>
    <w:rsid w:val="00C24034"/>
    <w:rsid w:val="00C25AE3"/>
    <w:rsid w:val="00C313EF"/>
    <w:rsid w:val="00C31764"/>
    <w:rsid w:val="00C31D15"/>
    <w:rsid w:val="00C3485E"/>
    <w:rsid w:val="00C351A5"/>
    <w:rsid w:val="00C354F5"/>
    <w:rsid w:val="00C4015E"/>
    <w:rsid w:val="00C404D2"/>
    <w:rsid w:val="00C40B62"/>
    <w:rsid w:val="00C411E0"/>
    <w:rsid w:val="00C42939"/>
    <w:rsid w:val="00C43549"/>
    <w:rsid w:val="00C5091F"/>
    <w:rsid w:val="00C579F3"/>
    <w:rsid w:val="00C57C94"/>
    <w:rsid w:val="00C60043"/>
    <w:rsid w:val="00C60703"/>
    <w:rsid w:val="00C64CFE"/>
    <w:rsid w:val="00C65D12"/>
    <w:rsid w:val="00C667A8"/>
    <w:rsid w:val="00C7405F"/>
    <w:rsid w:val="00C743A2"/>
    <w:rsid w:val="00C773F9"/>
    <w:rsid w:val="00C80115"/>
    <w:rsid w:val="00C85946"/>
    <w:rsid w:val="00C95911"/>
    <w:rsid w:val="00C97429"/>
    <w:rsid w:val="00C97740"/>
    <w:rsid w:val="00CA60FC"/>
    <w:rsid w:val="00CA6634"/>
    <w:rsid w:val="00CB158D"/>
    <w:rsid w:val="00CB1BAE"/>
    <w:rsid w:val="00CB5E17"/>
    <w:rsid w:val="00CB62D0"/>
    <w:rsid w:val="00CC0A51"/>
    <w:rsid w:val="00CC18B0"/>
    <w:rsid w:val="00CC2E93"/>
    <w:rsid w:val="00CC4CC1"/>
    <w:rsid w:val="00CD1DA1"/>
    <w:rsid w:val="00CD6597"/>
    <w:rsid w:val="00CD765E"/>
    <w:rsid w:val="00CD78A0"/>
    <w:rsid w:val="00CE0EB6"/>
    <w:rsid w:val="00CE15A6"/>
    <w:rsid w:val="00CE1BE4"/>
    <w:rsid w:val="00CE7377"/>
    <w:rsid w:val="00CF1B4F"/>
    <w:rsid w:val="00CF1B57"/>
    <w:rsid w:val="00CF1C88"/>
    <w:rsid w:val="00CF5EB4"/>
    <w:rsid w:val="00CF6EE3"/>
    <w:rsid w:val="00D01124"/>
    <w:rsid w:val="00D024EF"/>
    <w:rsid w:val="00D03545"/>
    <w:rsid w:val="00D04E79"/>
    <w:rsid w:val="00D06762"/>
    <w:rsid w:val="00D06A63"/>
    <w:rsid w:val="00D10806"/>
    <w:rsid w:val="00D12ACC"/>
    <w:rsid w:val="00D13C2F"/>
    <w:rsid w:val="00D153F8"/>
    <w:rsid w:val="00D16053"/>
    <w:rsid w:val="00D16439"/>
    <w:rsid w:val="00D1667E"/>
    <w:rsid w:val="00D17B33"/>
    <w:rsid w:val="00D240D0"/>
    <w:rsid w:val="00D24C6B"/>
    <w:rsid w:val="00D25D5A"/>
    <w:rsid w:val="00D25D8F"/>
    <w:rsid w:val="00D26483"/>
    <w:rsid w:val="00D27A74"/>
    <w:rsid w:val="00D31B86"/>
    <w:rsid w:val="00D32345"/>
    <w:rsid w:val="00D33587"/>
    <w:rsid w:val="00D40E65"/>
    <w:rsid w:val="00D4238E"/>
    <w:rsid w:val="00D449B9"/>
    <w:rsid w:val="00D45AEB"/>
    <w:rsid w:val="00D45E8A"/>
    <w:rsid w:val="00D46E14"/>
    <w:rsid w:val="00D477B3"/>
    <w:rsid w:val="00D5058E"/>
    <w:rsid w:val="00D52797"/>
    <w:rsid w:val="00D52EDA"/>
    <w:rsid w:val="00D5545E"/>
    <w:rsid w:val="00D55C25"/>
    <w:rsid w:val="00D57504"/>
    <w:rsid w:val="00D57E1B"/>
    <w:rsid w:val="00D61717"/>
    <w:rsid w:val="00D62B0D"/>
    <w:rsid w:val="00D63734"/>
    <w:rsid w:val="00D64EB7"/>
    <w:rsid w:val="00D6648E"/>
    <w:rsid w:val="00D721D1"/>
    <w:rsid w:val="00D73217"/>
    <w:rsid w:val="00D82CB5"/>
    <w:rsid w:val="00D8555D"/>
    <w:rsid w:val="00D87963"/>
    <w:rsid w:val="00D90295"/>
    <w:rsid w:val="00D918A9"/>
    <w:rsid w:val="00D91AEA"/>
    <w:rsid w:val="00D91AFF"/>
    <w:rsid w:val="00D92E0F"/>
    <w:rsid w:val="00D93F02"/>
    <w:rsid w:val="00D9704A"/>
    <w:rsid w:val="00DA410D"/>
    <w:rsid w:val="00DA4D55"/>
    <w:rsid w:val="00DA4EF7"/>
    <w:rsid w:val="00DA5C3B"/>
    <w:rsid w:val="00DB0E2B"/>
    <w:rsid w:val="00DB251C"/>
    <w:rsid w:val="00DB3782"/>
    <w:rsid w:val="00DB59D6"/>
    <w:rsid w:val="00DB7CA5"/>
    <w:rsid w:val="00DC3108"/>
    <w:rsid w:val="00DC420F"/>
    <w:rsid w:val="00DC49CC"/>
    <w:rsid w:val="00DC54AB"/>
    <w:rsid w:val="00DC5D28"/>
    <w:rsid w:val="00DC5F8F"/>
    <w:rsid w:val="00DC6685"/>
    <w:rsid w:val="00DC6BEC"/>
    <w:rsid w:val="00DD0905"/>
    <w:rsid w:val="00DD7FA8"/>
    <w:rsid w:val="00DE03F5"/>
    <w:rsid w:val="00DE1736"/>
    <w:rsid w:val="00DE2617"/>
    <w:rsid w:val="00DE2CA8"/>
    <w:rsid w:val="00DE5D96"/>
    <w:rsid w:val="00DF6405"/>
    <w:rsid w:val="00DF7280"/>
    <w:rsid w:val="00E0029E"/>
    <w:rsid w:val="00E0389E"/>
    <w:rsid w:val="00E06BFC"/>
    <w:rsid w:val="00E06C37"/>
    <w:rsid w:val="00E100FE"/>
    <w:rsid w:val="00E11D06"/>
    <w:rsid w:val="00E12235"/>
    <w:rsid w:val="00E13D59"/>
    <w:rsid w:val="00E2078F"/>
    <w:rsid w:val="00E23F13"/>
    <w:rsid w:val="00E23FD3"/>
    <w:rsid w:val="00E24B63"/>
    <w:rsid w:val="00E26C03"/>
    <w:rsid w:val="00E26D35"/>
    <w:rsid w:val="00E26D5A"/>
    <w:rsid w:val="00E26E70"/>
    <w:rsid w:val="00E272BD"/>
    <w:rsid w:val="00E30C7C"/>
    <w:rsid w:val="00E30F3E"/>
    <w:rsid w:val="00E3416E"/>
    <w:rsid w:val="00E379D0"/>
    <w:rsid w:val="00E42822"/>
    <w:rsid w:val="00E436DF"/>
    <w:rsid w:val="00E50AA2"/>
    <w:rsid w:val="00E50FF3"/>
    <w:rsid w:val="00E527C8"/>
    <w:rsid w:val="00E527F6"/>
    <w:rsid w:val="00E54188"/>
    <w:rsid w:val="00E56C6F"/>
    <w:rsid w:val="00E56FAF"/>
    <w:rsid w:val="00E578B1"/>
    <w:rsid w:val="00E57FE1"/>
    <w:rsid w:val="00E62F8F"/>
    <w:rsid w:val="00E62FBC"/>
    <w:rsid w:val="00E6318E"/>
    <w:rsid w:val="00E726D5"/>
    <w:rsid w:val="00E73073"/>
    <w:rsid w:val="00E76E4E"/>
    <w:rsid w:val="00E80CC0"/>
    <w:rsid w:val="00E83A4F"/>
    <w:rsid w:val="00E87A7D"/>
    <w:rsid w:val="00E904B1"/>
    <w:rsid w:val="00E9262D"/>
    <w:rsid w:val="00E92893"/>
    <w:rsid w:val="00E94914"/>
    <w:rsid w:val="00E94B7A"/>
    <w:rsid w:val="00E95207"/>
    <w:rsid w:val="00E95C3C"/>
    <w:rsid w:val="00EA15A4"/>
    <w:rsid w:val="00EA16B6"/>
    <w:rsid w:val="00EA772B"/>
    <w:rsid w:val="00EB0AE0"/>
    <w:rsid w:val="00EB0CCA"/>
    <w:rsid w:val="00EB0CD4"/>
    <w:rsid w:val="00EB2BC2"/>
    <w:rsid w:val="00EB464E"/>
    <w:rsid w:val="00EC0425"/>
    <w:rsid w:val="00EC30A8"/>
    <w:rsid w:val="00EC6371"/>
    <w:rsid w:val="00ED020C"/>
    <w:rsid w:val="00ED3466"/>
    <w:rsid w:val="00ED656B"/>
    <w:rsid w:val="00EE0396"/>
    <w:rsid w:val="00EE19A6"/>
    <w:rsid w:val="00EE1C79"/>
    <w:rsid w:val="00EE21B2"/>
    <w:rsid w:val="00EE7583"/>
    <w:rsid w:val="00EF1858"/>
    <w:rsid w:val="00EF185A"/>
    <w:rsid w:val="00EF38CA"/>
    <w:rsid w:val="00F01861"/>
    <w:rsid w:val="00F0686D"/>
    <w:rsid w:val="00F10398"/>
    <w:rsid w:val="00F109A9"/>
    <w:rsid w:val="00F11C76"/>
    <w:rsid w:val="00F15C63"/>
    <w:rsid w:val="00F179B3"/>
    <w:rsid w:val="00F2133F"/>
    <w:rsid w:val="00F23094"/>
    <w:rsid w:val="00F23624"/>
    <w:rsid w:val="00F26175"/>
    <w:rsid w:val="00F2618E"/>
    <w:rsid w:val="00F30794"/>
    <w:rsid w:val="00F32B7E"/>
    <w:rsid w:val="00F414B5"/>
    <w:rsid w:val="00F41897"/>
    <w:rsid w:val="00F44959"/>
    <w:rsid w:val="00F46B3B"/>
    <w:rsid w:val="00F46DD3"/>
    <w:rsid w:val="00F47361"/>
    <w:rsid w:val="00F507E2"/>
    <w:rsid w:val="00F5297D"/>
    <w:rsid w:val="00F539D0"/>
    <w:rsid w:val="00F56536"/>
    <w:rsid w:val="00F5685A"/>
    <w:rsid w:val="00F575DD"/>
    <w:rsid w:val="00F579BA"/>
    <w:rsid w:val="00F62E06"/>
    <w:rsid w:val="00F6306C"/>
    <w:rsid w:val="00F70ABD"/>
    <w:rsid w:val="00F729F6"/>
    <w:rsid w:val="00F7783B"/>
    <w:rsid w:val="00F77F39"/>
    <w:rsid w:val="00F83157"/>
    <w:rsid w:val="00F83EB8"/>
    <w:rsid w:val="00F872C2"/>
    <w:rsid w:val="00F87C92"/>
    <w:rsid w:val="00F93403"/>
    <w:rsid w:val="00F95200"/>
    <w:rsid w:val="00F973BA"/>
    <w:rsid w:val="00F973F6"/>
    <w:rsid w:val="00FA2D78"/>
    <w:rsid w:val="00FA6BC0"/>
    <w:rsid w:val="00FB5056"/>
    <w:rsid w:val="00FB62FF"/>
    <w:rsid w:val="00FC0A52"/>
    <w:rsid w:val="00FC3A95"/>
    <w:rsid w:val="00FC5EB6"/>
    <w:rsid w:val="00FC6F87"/>
    <w:rsid w:val="00FD5217"/>
    <w:rsid w:val="00FD7B3B"/>
    <w:rsid w:val="00FE275F"/>
    <w:rsid w:val="00FE3373"/>
    <w:rsid w:val="00FE503D"/>
    <w:rsid w:val="00FF0E69"/>
    <w:rsid w:val="00FF1F67"/>
    <w:rsid w:val="00FF2A00"/>
    <w:rsid w:val="00FF2A91"/>
    <w:rsid w:val="00FF5E24"/>
    <w:rsid w:val="00FF7D6F"/>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4162B7"/>
    <w:pPr>
      <w:tabs>
        <w:tab w:val="center" w:pos="4153"/>
        <w:tab w:val="right" w:pos="8306"/>
      </w:tabs>
      <w:snapToGrid w:val="0"/>
    </w:pPr>
    <w:rPr>
      <w:sz w:val="20"/>
      <w:szCs w:val="20"/>
    </w:rPr>
  </w:style>
  <w:style w:type="character" w:customStyle="1" w:styleId="a5">
    <w:name w:val="頁首 字元"/>
    <w:basedOn w:val="a1"/>
    <w:link w:val="a4"/>
    <w:uiPriority w:val="99"/>
    <w:rsid w:val="004162B7"/>
    <w:rPr>
      <w:sz w:val="20"/>
      <w:szCs w:val="20"/>
    </w:rPr>
  </w:style>
  <w:style w:type="paragraph" w:styleId="a6">
    <w:name w:val="footer"/>
    <w:basedOn w:val="a0"/>
    <w:link w:val="a7"/>
    <w:uiPriority w:val="99"/>
    <w:unhideWhenUsed/>
    <w:rsid w:val="004162B7"/>
    <w:pPr>
      <w:tabs>
        <w:tab w:val="center" w:pos="4153"/>
        <w:tab w:val="right" w:pos="8306"/>
      </w:tabs>
      <w:snapToGrid w:val="0"/>
    </w:pPr>
    <w:rPr>
      <w:sz w:val="20"/>
      <w:szCs w:val="20"/>
    </w:rPr>
  </w:style>
  <w:style w:type="character" w:customStyle="1" w:styleId="a7">
    <w:name w:val="頁尾 字元"/>
    <w:basedOn w:val="a1"/>
    <w:link w:val="a6"/>
    <w:uiPriority w:val="99"/>
    <w:rsid w:val="004162B7"/>
    <w:rPr>
      <w:sz w:val="20"/>
      <w:szCs w:val="20"/>
    </w:rPr>
  </w:style>
  <w:style w:type="paragraph" w:styleId="a8">
    <w:name w:val="Balloon Text"/>
    <w:basedOn w:val="a0"/>
    <w:link w:val="a9"/>
    <w:uiPriority w:val="99"/>
    <w:semiHidden/>
    <w:unhideWhenUsed/>
    <w:rsid w:val="00936B06"/>
    <w:rPr>
      <w:rFonts w:asciiTheme="majorHAnsi" w:eastAsiaTheme="majorEastAsia" w:hAnsiTheme="majorHAnsi" w:cstheme="majorBidi"/>
      <w:sz w:val="18"/>
      <w:szCs w:val="18"/>
    </w:rPr>
  </w:style>
  <w:style w:type="character" w:customStyle="1" w:styleId="a9">
    <w:name w:val="註解方塊文字 字元"/>
    <w:basedOn w:val="a1"/>
    <w:link w:val="a8"/>
    <w:uiPriority w:val="99"/>
    <w:semiHidden/>
    <w:rsid w:val="00936B06"/>
    <w:rPr>
      <w:rFonts w:asciiTheme="majorHAnsi" w:eastAsiaTheme="majorEastAsia" w:hAnsiTheme="majorHAnsi" w:cstheme="majorBidi"/>
      <w:sz w:val="18"/>
      <w:szCs w:val="18"/>
    </w:rPr>
  </w:style>
  <w:style w:type="paragraph" w:styleId="aa">
    <w:name w:val="List Paragraph"/>
    <w:basedOn w:val="a0"/>
    <w:uiPriority w:val="34"/>
    <w:qFormat/>
    <w:rsid w:val="000119AA"/>
    <w:pPr>
      <w:ind w:leftChars="200" w:left="480"/>
    </w:pPr>
  </w:style>
  <w:style w:type="table" w:styleId="ab">
    <w:name w:val="Table Grid"/>
    <w:basedOn w:val="a2"/>
    <w:uiPriority w:val="59"/>
    <w:rsid w:val="001331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1"/>
    <w:rsid w:val="003238B9"/>
  </w:style>
  <w:style w:type="paragraph" w:styleId="Web">
    <w:name w:val="Normal (Web)"/>
    <w:basedOn w:val="a0"/>
    <w:uiPriority w:val="99"/>
    <w:unhideWhenUsed/>
    <w:rsid w:val="00BF469F"/>
    <w:pPr>
      <w:widowControl/>
      <w:spacing w:before="100" w:beforeAutospacing="1" w:after="100" w:afterAutospacing="1"/>
    </w:pPr>
    <w:rPr>
      <w:rFonts w:ascii="新細明體" w:eastAsia="新細明體" w:hAnsi="新細明體" w:cs="新細明體"/>
      <w:kern w:val="0"/>
      <w:szCs w:val="24"/>
    </w:rPr>
  </w:style>
  <w:style w:type="paragraph" w:styleId="ad">
    <w:name w:val="Body Text"/>
    <w:basedOn w:val="a0"/>
    <w:link w:val="ae"/>
    <w:rsid w:val="00A40222"/>
    <w:pPr>
      <w:adjustRightInd w:val="0"/>
      <w:snapToGrid w:val="0"/>
      <w:spacing w:line="500" w:lineRule="exact"/>
      <w:jc w:val="both"/>
    </w:pPr>
    <w:rPr>
      <w:rFonts w:ascii="Times New Roman" w:eastAsia="標楷體" w:hAnsi="Times New Roman" w:cs="Times New Roman"/>
      <w:sz w:val="32"/>
      <w:szCs w:val="24"/>
    </w:rPr>
  </w:style>
  <w:style w:type="character" w:customStyle="1" w:styleId="ae">
    <w:name w:val="本文 字元"/>
    <w:basedOn w:val="a1"/>
    <w:link w:val="ad"/>
    <w:rsid w:val="00A40222"/>
    <w:rPr>
      <w:rFonts w:ascii="Times New Roman" w:eastAsia="標楷體" w:hAnsi="Times New Roman" w:cs="Times New Roman"/>
      <w:sz w:val="32"/>
      <w:szCs w:val="24"/>
    </w:rPr>
  </w:style>
  <w:style w:type="character" w:styleId="af">
    <w:name w:val="Emphasis"/>
    <w:basedOn w:val="a1"/>
    <w:uiPriority w:val="20"/>
    <w:qFormat/>
    <w:rsid w:val="00C313EF"/>
    <w:rPr>
      <w:i/>
      <w:iCs/>
    </w:rPr>
  </w:style>
  <w:style w:type="character" w:styleId="af0">
    <w:name w:val="Placeholder Text"/>
    <w:basedOn w:val="a1"/>
    <w:uiPriority w:val="99"/>
    <w:semiHidden/>
    <w:rsid w:val="007E6B85"/>
    <w:rPr>
      <w:color w:val="808080"/>
    </w:rPr>
  </w:style>
  <w:style w:type="paragraph" w:styleId="a">
    <w:name w:val="List Bullet"/>
    <w:basedOn w:val="a0"/>
    <w:uiPriority w:val="99"/>
    <w:unhideWhenUsed/>
    <w:rsid w:val="0086055E"/>
    <w:pPr>
      <w:numPr>
        <w:numId w:val="11"/>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4162B7"/>
    <w:pPr>
      <w:tabs>
        <w:tab w:val="center" w:pos="4153"/>
        <w:tab w:val="right" w:pos="8306"/>
      </w:tabs>
      <w:snapToGrid w:val="0"/>
    </w:pPr>
    <w:rPr>
      <w:sz w:val="20"/>
      <w:szCs w:val="20"/>
    </w:rPr>
  </w:style>
  <w:style w:type="character" w:customStyle="1" w:styleId="a5">
    <w:name w:val="頁首 字元"/>
    <w:basedOn w:val="a1"/>
    <w:link w:val="a4"/>
    <w:uiPriority w:val="99"/>
    <w:rsid w:val="004162B7"/>
    <w:rPr>
      <w:sz w:val="20"/>
      <w:szCs w:val="20"/>
    </w:rPr>
  </w:style>
  <w:style w:type="paragraph" w:styleId="a6">
    <w:name w:val="footer"/>
    <w:basedOn w:val="a0"/>
    <w:link w:val="a7"/>
    <w:uiPriority w:val="99"/>
    <w:unhideWhenUsed/>
    <w:rsid w:val="004162B7"/>
    <w:pPr>
      <w:tabs>
        <w:tab w:val="center" w:pos="4153"/>
        <w:tab w:val="right" w:pos="8306"/>
      </w:tabs>
      <w:snapToGrid w:val="0"/>
    </w:pPr>
    <w:rPr>
      <w:sz w:val="20"/>
      <w:szCs w:val="20"/>
    </w:rPr>
  </w:style>
  <w:style w:type="character" w:customStyle="1" w:styleId="a7">
    <w:name w:val="頁尾 字元"/>
    <w:basedOn w:val="a1"/>
    <w:link w:val="a6"/>
    <w:uiPriority w:val="99"/>
    <w:rsid w:val="004162B7"/>
    <w:rPr>
      <w:sz w:val="20"/>
      <w:szCs w:val="20"/>
    </w:rPr>
  </w:style>
  <w:style w:type="paragraph" w:styleId="a8">
    <w:name w:val="Balloon Text"/>
    <w:basedOn w:val="a0"/>
    <w:link w:val="a9"/>
    <w:uiPriority w:val="99"/>
    <w:semiHidden/>
    <w:unhideWhenUsed/>
    <w:rsid w:val="00936B06"/>
    <w:rPr>
      <w:rFonts w:asciiTheme="majorHAnsi" w:eastAsiaTheme="majorEastAsia" w:hAnsiTheme="majorHAnsi" w:cstheme="majorBidi"/>
      <w:sz w:val="18"/>
      <w:szCs w:val="18"/>
    </w:rPr>
  </w:style>
  <w:style w:type="character" w:customStyle="1" w:styleId="a9">
    <w:name w:val="註解方塊文字 字元"/>
    <w:basedOn w:val="a1"/>
    <w:link w:val="a8"/>
    <w:uiPriority w:val="99"/>
    <w:semiHidden/>
    <w:rsid w:val="00936B06"/>
    <w:rPr>
      <w:rFonts w:asciiTheme="majorHAnsi" w:eastAsiaTheme="majorEastAsia" w:hAnsiTheme="majorHAnsi" w:cstheme="majorBidi"/>
      <w:sz w:val="18"/>
      <w:szCs w:val="18"/>
    </w:rPr>
  </w:style>
  <w:style w:type="paragraph" w:styleId="aa">
    <w:name w:val="List Paragraph"/>
    <w:basedOn w:val="a0"/>
    <w:uiPriority w:val="34"/>
    <w:qFormat/>
    <w:rsid w:val="000119AA"/>
    <w:pPr>
      <w:ind w:leftChars="200" w:left="480"/>
    </w:pPr>
  </w:style>
  <w:style w:type="table" w:styleId="ab">
    <w:name w:val="Table Grid"/>
    <w:basedOn w:val="a2"/>
    <w:uiPriority w:val="59"/>
    <w:rsid w:val="001331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1"/>
    <w:rsid w:val="003238B9"/>
  </w:style>
  <w:style w:type="paragraph" w:styleId="Web">
    <w:name w:val="Normal (Web)"/>
    <w:basedOn w:val="a0"/>
    <w:uiPriority w:val="99"/>
    <w:unhideWhenUsed/>
    <w:rsid w:val="00BF469F"/>
    <w:pPr>
      <w:widowControl/>
      <w:spacing w:before="100" w:beforeAutospacing="1" w:after="100" w:afterAutospacing="1"/>
    </w:pPr>
    <w:rPr>
      <w:rFonts w:ascii="新細明體" w:eastAsia="新細明體" w:hAnsi="新細明體" w:cs="新細明體"/>
      <w:kern w:val="0"/>
      <w:szCs w:val="24"/>
    </w:rPr>
  </w:style>
  <w:style w:type="paragraph" w:styleId="ad">
    <w:name w:val="Body Text"/>
    <w:basedOn w:val="a0"/>
    <w:link w:val="ae"/>
    <w:rsid w:val="00A40222"/>
    <w:pPr>
      <w:adjustRightInd w:val="0"/>
      <w:snapToGrid w:val="0"/>
      <w:spacing w:line="500" w:lineRule="exact"/>
      <w:jc w:val="both"/>
    </w:pPr>
    <w:rPr>
      <w:rFonts w:ascii="Times New Roman" w:eastAsia="標楷體" w:hAnsi="Times New Roman" w:cs="Times New Roman"/>
      <w:sz w:val="32"/>
      <w:szCs w:val="24"/>
    </w:rPr>
  </w:style>
  <w:style w:type="character" w:customStyle="1" w:styleId="ae">
    <w:name w:val="本文 字元"/>
    <w:basedOn w:val="a1"/>
    <w:link w:val="ad"/>
    <w:rsid w:val="00A40222"/>
    <w:rPr>
      <w:rFonts w:ascii="Times New Roman" w:eastAsia="標楷體" w:hAnsi="Times New Roman" w:cs="Times New Roman"/>
      <w:sz w:val="32"/>
      <w:szCs w:val="24"/>
    </w:rPr>
  </w:style>
  <w:style w:type="character" w:styleId="af">
    <w:name w:val="Emphasis"/>
    <w:basedOn w:val="a1"/>
    <w:uiPriority w:val="20"/>
    <w:qFormat/>
    <w:rsid w:val="00C313EF"/>
    <w:rPr>
      <w:i/>
      <w:iCs/>
    </w:rPr>
  </w:style>
  <w:style w:type="character" w:styleId="af0">
    <w:name w:val="Placeholder Text"/>
    <w:basedOn w:val="a1"/>
    <w:uiPriority w:val="99"/>
    <w:semiHidden/>
    <w:rsid w:val="007E6B85"/>
    <w:rPr>
      <w:color w:val="808080"/>
    </w:rPr>
  </w:style>
  <w:style w:type="paragraph" w:styleId="a">
    <w:name w:val="List Bullet"/>
    <w:basedOn w:val="a0"/>
    <w:uiPriority w:val="99"/>
    <w:unhideWhenUsed/>
    <w:rsid w:val="0086055E"/>
    <w:pPr>
      <w:numPr>
        <w:numId w:val="1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0147">
      <w:bodyDiv w:val="1"/>
      <w:marLeft w:val="0"/>
      <w:marRight w:val="0"/>
      <w:marTop w:val="0"/>
      <w:marBottom w:val="0"/>
      <w:divBdr>
        <w:top w:val="none" w:sz="0" w:space="0" w:color="auto"/>
        <w:left w:val="none" w:sz="0" w:space="0" w:color="auto"/>
        <w:bottom w:val="none" w:sz="0" w:space="0" w:color="auto"/>
        <w:right w:val="none" w:sz="0" w:space="0" w:color="auto"/>
      </w:divBdr>
    </w:div>
    <w:div w:id="42218752">
      <w:bodyDiv w:val="1"/>
      <w:marLeft w:val="0"/>
      <w:marRight w:val="0"/>
      <w:marTop w:val="0"/>
      <w:marBottom w:val="0"/>
      <w:divBdr>
        <w:top w:val="none" w:sz="0" w:space="0" w:color="auto"/>
        <w:left w:val="none" w:sz="0" w:space="0" w:color="auto"/>
        <w:bottom w:val="none" w:sz="0" w:space="0" w:color="auto"/>
        <w:right w:val="none" w:sz="0" w:space="0" w:color="auto"/>
      </w:divBdr>
    </w:div>
    <w:div w:id="63648264">
      <w:bodyDiv w:val="1"/>
      <w:marLeft w:val="0"/>
      <w:marRight w:val="0"/>
      <w:marTop w:val="0"/>
      <w:marBottom w:val="0"/>
      <w:divBdr>
        <w:top w:val="none" w:sz="0" w:space="0" w:color="auto"/>
        <w:left w:val="none" w:sz="0" w:space="0" w:color="auto"/>
        <w:bottom w:val="none" w:sz="0" w:space="0" w:color="auto"/>
        <w:right w:val="none" w:sz="0" w:space="0" w:color="auto"/>
      </w:divBdr>
      <w:divsChild>
        <w:div w:id="1148128731">
          <w:marLeft w:val="547"/>
          <w:marRight w:val="0"/>
          <w:marTop w:val="192"/>
          <w:marBottom w:val="0"/>
          <w:divBdr>
            <w:top w:val="none" w:sz="0" w:space="0" w:color="auto"/>
            <w:left w:val="none" w:sz="0" w:space="0" w:color="auto"/>
            <w:bottom w:val="none" w:sz="0" w:space="0" w:color="auto"/>
            <w:right w:val="none" w:sz="0" w:space="0" w:color="auto"/>
          </w:divBdr>
        </w:div>
      </w:divsChild>
    </w:div>
    <w:div w:id="80180915">
      <w:bodyDiv w:val="1"/>
      <w:marLeft w:val="0"/>
      <w:marRight w:val="0"/>
      <w:marTop w:val="0"/>
      <w:marBottom w:val="0"/>
      <w:divBdr>
        <w:top w:val="none" w:sz="0" w:space="0" w:color="auto"/>
        <w:left w:val="none" w:sz="0" w:space="0" w:color="auto"/>
        <w:bottom w:val="none" w:sz="0" w:space="0" w:color="auto"/>
        <w:right w:val="none" w:sz="0" w:space="0" w:color="auto"/>
      </w:divBdr>
    </w:div>
    <w:div w:id="168907979">
      <w:bodyDiv w:val="1"/>
      <w:marLeft w:val="0"/>
      <w:marRight w:val="0"/>
      <w:marTop w:val="0"/>
      <w:marBottom w:val="0"/>
      <w:divBdr>
        <w:top w:val="none" w:sz="0" w:space="0" w:color="auto"/>
        <w:left w:val="none" w:sz="0" w:space="0" w:color="auto"/>
        <w:bottom w:val="none" w:sz="0" w:space="0" w:color="auto"/>
        <w:right w:val="none" w:sz="0" w:space="0" w:color="auto"/>
      </w:divBdr>
      <w:divsChild>
        <w:div w:id="1724670484">
          <w:marLeft w:val="0"/>
          <w:marRight w:val="0"/>
          <w:marTop w:val="0"/>
          <w:marBottom w:val="0"/>
          <w:divBdr>
            <w:top w:val="none" w:sz="0" w:space="0" w:color="auto"/>
            <w:left w:val="none" w:sz="0" w:space="0" w:color="auto"/>
            <w:bottom w:val="none" w:sz="0" w:space="0" w:color="auto"/>
            <w:right w:val="none" w:sz="0" w:space="0" w:color="auto"/>
          </w:divBdr>
        </w:div>
        <w:div w:id="821972234">
          <w:marLeft w:val="0"/>
          <w:marRight w:val="0"/>
          <w:marTop w:val="0"/>
          <w:marBottom w:val="0"/>
          <w:divBdr>
            <w:top w:val="none" w:sz="0" w:space="0" w:color="auto"/>
            <w:left w:val="none" w:sz="0" w:space="0" w:color="auto"/>
            <w:bottom w:val="none" w:sz="0" w:space="0" w:color="auto"/>
            <w:right w:val="none" w:sz="0" w:space="0" w:color="auto"/>
          </w:divBdr>
        </w:div>
        <w:div w:id="296878481">
          <w:marLeft w:val="0"/>
          <w:marRight w:val="0"/>
          <w:marTop w:val="0"/>
          <w:marBottom w:val="0"/>
          <w:divBdr>
            <w:top w:val="none" w:sz="0" w:space="0" w:color="auto"/>
            <w:left w:val="none" w:sz="0" w:space="0" w:color="auto"/>
            <w:bottom w:val="none" w:sz="0" w:space="0" w:color="auto"/>
            <w:right w:val="none" w:sz="0" w:space="0" w:color="auto"/>
          </w:divBdr>
        </w:div>
        <w:div w:id="250166100">
          <w:marLeft w:val="0"/>
          <w:marRight w:val="0"/>
          <w:marTop w:val="0"/>
          <w:marBottom w:val="0"/>
          <w:divBdr>
            <w:top w:val="none" w:sz="0" w:space="0" w:color="auto"/>
            <w:left w:val="none" w:sz="0" w:space="0" w:color="auto"/>
            <w:bottom w:val="none" w:sz="0" w:space="0" w:color="auto"/>
            <w:right w:val="none" w:sz="0" w:space="0" w:color="auto"/>
          </w:divBdr>
        </w:div>
        <w:div w:id="604702111">
          <w:marLeft w:val="0"/>
          <w:marRight w:val="0"/>
          <w:marTop w:val="0"/>
          <w:marBottom w:val="0"/>
          <w:divBdr>
            <w:top w:val="none" w:sz="0" w:space="0" w:color="auto"/>
            <w:left w:val="none" w:sz="0" w:space="0" w:color="auto"/>
            <w:bottom w:val="none" w:sz="0" w:space="0" w:color="auto"/>
            <w:right w:val="none" w:sz="0" w:space="0" w:color="auto"/>
          </w:divBdr>
        </w:div>
        <w:div w:id="815950737">
          <w:marLeft w:val="0"/>
          <w:marRight w:val="0"/>
          <w:marTop w:val="0"/>
          <w:marBottom w:val="0"/>
          <w:divBdr>
            <w:top w:val="none" w:sz="0" w:space="0" w:color="auto"/>
            <w:left w:val="none" w:sz="0" w:space="0" w:color="auto"/>
            <w:bottom w:val="none" w:sz="0" w:space="0" w:color="auto"/>
            <w:right w:val="none" w:sz="0" w:space="0" w:color="auto"/>
          </w:divBdr>
        </w:div>
        <w:div w:id="836963383">
          <w:marLeft w:val="0"/>
          <w:marRight w:val="0"/>
          <w:marTop w:val="0"/>
          <w:marBottom w:val="0"/>
          <w:divBdr>
            <w:top w:val="none" w:sz="0" w:space="0" w:color="auto"/>
            <w:left w:val="none" w:sz="0" w:space="0" w:color="auto"/>
            <w:bottom w:val="none" w:sz="0" w:space="0" w:color="auto"/>
            <w:right w:val="none" w:sz="0" w:space="0" w:color="auto"/>
          </w:divBdr>
        </w:div>
        <w:div w:id="880435629">
          <w:marLeft w:val="0"/>
          <w:marRight w:val="0"/>
          <w:marTop w:val="0"/>
          <w:marBottom w:val="0"/>
          <w:divBdr>
            <w:top w:val="none" w:sz="0" w:space="0" w:color="auto"/>
            <w:left w:val="none" w:sz="0" w:space="0" w:color="auto"/>
            <w:bottom w:val="none" w:sz="0" w:space="0" w:color="auto"/>
            <w:right w:val="none" w:sz="0" w:space="0" w:color="auto"/>
          </w:divBdr>
        </w:div>
        <w:div w:id="1571422256">
          <w:marLeft w:val="0"/>
          <w:marRight w:val="0"/>
          <w:marTop w:val="0"/>
          <w:marBottom w:val="0"/>
          <w:divBdr>
            <w:top w:val="none" w:sz="0" w:space="0" w:color="auto"/>
            <w:left w:val="none" w:sz="0" w:space="0" w:color="auto"/>
            <w:bottom w:val="none" w:sz="0" w:space="0" w:color="auto"/>
            <w:right w:val="none" w:sz="0" w:space="0" w:color="auto"/>
          </w:divBdr>
        </w:div>
        <w:div w:id="723911667">
          <w:marLeft w:val="0"/>
          <w:marRight w:val="0"/>
          <w:marTop w:val="0"/>
          <w:marBottom w:val="0"/>
          <w:divBdr>
            <w:top w:val="none" w:sz="0" w:space="0" w:color="auto"/>
            <w:left w:val="none" w:sz="0" w:space="0" w:color="auto"/>
            <w:bottom w:val="none" w:sz="0" w:space="0" w:color="auto"/>
            <w:right w:val="none" w:sz="0" w:space="0" w:color="auto"/>
          </w:divBdr>
        </w:div>
      </w:divsChild>
    </w:div>
    <w:div w:id="287862687">
      <w:bodyDiv w:val="1"/>
      <w:marLeft w:val="0"/>
      <w:marRight w:val="0"/>
      <w:marTop w:val="0"/>
      <w:marBottom w:val="0"/>
      <w:divBdr>
        <w:top w:val="none" w:sz="0" w:space="0" w:color="auto"/>
        <w:left w:val="none" w:sz="0" w:space="0" w:color="auto"/>
        <w:bottom w:val="none" w:sz="0" w:space="0" w:color="auto"/>
        <w:right w:val="none" w:sz="0" w:space="0" w:color="auto"/>
      </w:divBdr>
    </w:div>
    <w:div w:id="413160836">
      <w:bodyDiv w:val="1"/>
      <w:marLeft w:val="0"/>
      <w:marRight w:val="0"/>
      <w:marTop w:val="0"/>
      <w:marBottom w:val="0"/>
      <w:divBdr>
        <w:top w:val="none" w:sz="0" w:space="0" w:color="auto"/>
        <w:left w:val="none" w:sz="0" w:space="0" w:color="auto"/>
        <w:bottom w:val="none" w:sz="0" w:space="0" w:color="auto"/>
        <w:right w:val="none" w:sz="0" w:space="0" w:color="auto"/>
      </w:divBdr>
    </w:div>
    <w:div w:id="441151959">
      <w:bodyDiv w:val="1"/>
      <w:marLeft w:val="0"/>
      <w:marRight w:val="0"/>
      <w:marTop w:val="0"/>
      <w:marBottom w:val="0"/>
      <w:divBdr>
        <w:top w:val="none" w:sz="0" w:space="0" w:color="auto"/>
        <w:left w:val="none" w:sz="0" w:space="0" w:color="auto"/>
        <w:bottom w:val="none" w:sz="0" w:space="0" w:color="auto"/>
        <w:right w:val="none" w:sz="0" w:space="0" w:color="auto"/>
      </w:divBdr>
      <w:divsChild>
        <w:div w:id="1612663937">
          <w:marLeft w:val="547"/>
          <w:marRight w:val="0"/>
          <w:marTop w:val="134"/>
          <w:marBottom w:val="0"/>
          <w:divBdr>
            <w:top w:val="none" w:sz="0" w:space="0" w:color="auto"/>
            <w:left w:val="none" w:sz="0" w:space="0" w:color="auto"/>
            <w:bottom w:val="none" w:sz="0" w:space="0" w:color="auto"/>
            <w:right w:val="none" w:sz="0" w:space="0" w:color="auto"/>
          </w:divBdr>
        </w:div>
      </w:divsChild>
    </w:div>
    <w:div w:id="496262451">
      <w:bodyDiv w:val="1"/>
      <w:marLeft w:val="0"/>
      <w:marRight w:val="0"/>
      <w:marTop w:val="0"/>
      <w:marBottom w:val="0"/>
      <w:divBdr>
        <w:top w:val="none" w:sz="0" w:space="0" w:color="auto"/>
        <w:left w:val="none" w:sz="0" w:space="0" w:color="auto"/>
        <w:bottom w:val="none" w:sz="0" w:space="0" w:color="auto"/>
        <w:right w:val="none" w:sz="0" w:space="0" w:color="auto"/>
      </w:divBdr>
    </w:div>
    <w:div w:id="557323471">
      <w:bodyDiv w:val="1"/>
      <w:marLeft w:val="0"/>
      <w:marRight w:val="0"/>
      <w:marTop w:val="0"/>
      <w:marBottom w:val="0"/>
      <w:divBdr>
        <w:top w:val="none" w:sz="0" w:space="0" w:color="auto"/>
        <w:left w:val="none" w:sz="0" w:space="0" w:color="auto"/>
        <w:bottom w:val="none" w:sz="0" w:space="0" w:color="auto"/>
        <w:right w:val="none" w:sz="0" w:space="0" w:color="auto"/>
      </w:divBdr>
    </w:div>
    <w:div w:id="759569907">
      <w:bodyDiv w:val="1"/>
      <w:marLeft w:val="0"/>
      <w:marRight w:val="0"/>
      <w:marTop w:val="0"/>
      <w:marBottom w:val="0"/>
      <w:divBdr>
        <w:top w:val="none" w:sz="0" w:space="0" w:color="auto"/>
        <w:left w:val="none" w:sz="0" w:space="0" w:color="auto"/>
        <w:bottom w:val="none" w:sz="0" w:space="0" w:color="auto"/>
        <w:right w:val="none" w:sz="0" w:space="0" w:color="auto"/>
      </w:divBdr>
    </w:div>
    <w:div w:id="789586943">
      <w:bodyDiv w:val="1"/>
      <w:marLeft w:val="0"/>
      <w:marRight w:val="0"/>
      <w:marTop w:val="0"/>
      <w:marBottom w:val="0"/>
      <w:divBdr>
        <w:top w:val="none" w:sz="0" w:space="0" w:color="auto"/>
        <w:left w:val="none" w:sz="0" w:space="0" w:color="auto"/>
        <w:bottom w:val="none" w:sz="0" w:space="0" w:color="auto"/>
        <w:right w:val="none" w:sz="0" w:space="0" w:color="auto"/>
      </w:divBdr>
    </w:div>
    <w:div w:id="839462447">
      <w:bodyDiv w:val="1"/>
      <w:marLeft w:val="0"/>
      <w:marRight w:val="0"/>
      <w:marTop w:val="0"/>
      <w:marBottom w:val="0"/>
      <w:divBdr>
        <w:top w:val="none" w:sz="0" w:space="0" w:color="auto"/>
        <w:left w:val="none" w:sz="0" w:space="0" w:color="auto"/>
        <w:bottom w:val="none" w:sz="0" w:space="0" w:color="auto"/>
        <w:right w:val="none" w:sz="0" w:space="0" w:color="auto"/>
      </w:divBdr>
    </w:div>
    <w:div w:id="886918193">
      <w:bodyDiv w:val="1"/>
      <w:marLeft w:val="0"/>
      <w:marRight w:val="0"/>
      <w:marTop w:val="0"/>
      <w:marBottom w:val="0"/>
      <w:divBdr>
        <w:top w:val="none" w:sz="0" w:space="0" w:color="auto"/>
        <w:left w:val="none" w:sz="0" w:space="0" w:color="auto"/>
        <w:bottom w:val="none" w:sz="0" w:space="0" w:color="auto"/>
        <w:right w:val="none" w:sz="0" w:space="0" w:color="auto"/>
      </w:divBdr>
    </w:div>
    <w:div w:id="939146131">
      <w:bodyDiv w:val="1"/>
      <w:marLeft w:val="0"/>
      <w:marRight w:val="0"/>
      <w:marTop w:val="0"/>
      <w:marBottom w:val="0"/>
      <w:divBdr>
        <w:top w:val="none" w:sz="0" w:space="0" w:color="auto"/>
        <w:left w:val="none" w:sz="0" w:space="0" w:color="auto"/>
        <w:bottom w:val="none" w:sz="0" w:space="0" w:color="auto"/>
        <w:right w:val="none" w:sz="0" w:space="0" w:color="auto"/>
      </w:divBdr>
      <w:divsChild>
        <w:div w:id="1623148904">
          <w:marLeft w:val="547"/>
          <w:marRight w:val="0"/>
          <w:marTop w:val="0"/>
          <w:marBottom w:val="0"/>
          <w:divBdr>
            <w:top w:val="none" w:sz="0" w:space="0" w:color="auto"/>
            <w:left w:val="none" w:sz="0" w:space="0" w:color="auto"/>
            <w:bottom w:val="none" w:sz="0" w:space="0" w:color="auto"/>
            <w:right w:val="none" w:sz="0" w:space="0" w:color="auto"/>
          </w:divBdr>
        </w:div>
        <w:div w:id="131606902">
          <w:marLeft w:val="547"/>
          <w:marRight w:val="0"/>
          <w:marTop w:val="0"/>
          <w:marBottom w:val="0"/>
          <w:divBdr>
            <w:top w:val="none" w:sz="0" w:space="0" w:color="auto"/>
            <w:left w:val="none" w:sz="0" w:space="0" w:color="auto"/>
            <w:bottom w:val="none" w:sz="0" w:space="0" w:color="auto"/>
            <w:right w:val="none" w:sz="0" w:space="0" w:color="auto"/>
          </w:divBdr>
        </w:div>
      </w:divsChild>
    </w:div>
    <w:div w:id="940145040">
      <w:bodyDiv w:val="1"/>
      <w:marLeft w:val="0"/>
      <w:marRight w:val="0"/>
      <w:marTop w:val="0"/>
      <w:marBottom w:val="0"/>
      <w:divBdr>
        <w:top w:val="none" w:sz="0" w:space="0" w:color="auto"/>
        <w:left w:val="none" w:sz="0" w:space="0" w:color="auto"/>
        <w:bottom w:val="none" w:sz="0" w:space="0" w:color="auto"/>
        <w:right w:val="none" w:sz="0" w:space="0" w:color="auto"/>
      </w:divBdr>
    </w:div>
    <w:div w:id="959653856">
      <w:bodyDiv w:val="1"/>
      <w:marLeft w:val="0"/>
      <w:marRight w:val="0"/>
      <w:marTop w:val="0"/>
      <w:marBottom w:val="0"/>
      <w:divBdr>
        <w:top w:val="none" w:sz="0" w:space="0" w:color="auto"/>
        <w:left w:val="none" w:sz="0" w:space="0" w:color="auto"/>
        <w:bottom w:val="none" w:sz="0" w:space="0" w:color="auto"/>
        <w:right w:val="none" w:sz="0" w:space="0" w:color="auto"/>
      </w:divBdr>
    </w:div>
    <w:div w:id="968587258">
      <w:bodyDiv w:val="1"/>
      <w:marLeft w:val="0"/>
      <w:marRight w:val="0"/>
      <w:marTop w:val="0"/>
      <w:marBottom w:val="0"/>
      <w:divBdr>
        <w:top w:val="none" w:sz="0" w:space="0" w:color="auto"/>
        <w:left w:val="none" w:sz="0" w:space="0" w:color="auto"/>
        <w:bottom w:val="none" w:sz="0" w:space="0" w:color="auto"/>
        <w:right w:val="none" w:sz="0" w:space="0" w:color="auto"/>
      </w:divBdr>
    </w:div>
    <w:div w:id="1043480628">
      <w:bodyDiv w:val="1"/>
      <w:marLeft w:val="0"/>
      <w:marRight w:val="0"/>
      <w:marTop w:val="0"/>
      <w:marBottom w:val="0"/>
      <w:divBdr>
        <w:top w:val="none" w:sz="0" w:space="0" w:color="auto"/>
        <w:left w:val="none" w:sz="0" w:space="0" w:color="auto"/>
        <w:bottom w:val="none" w:sz="0" w:space="0" w:color="auto"/>
        <w:right w:val="none" w:sz="0" w:space="0" w:color="auto"/>
      </w:divBdr>
    </w:div>
    <w:div w:id="1074546757">
      <w:bodyDiv w:val="1"/>
      <w:marLeft w:val="0"/>
      <w:marRight w:val="0"/>
      <w:marTop w:val="0"/>
      <w:marBottom w:val="0"/>
      <w:divBdr>
        <w:top w:val="none" w:sz="0" w:space="0" w:color="auto"/>
        <w:left w:val="none" w:sz="0" w:space="0" w:color="auto"/>
        <w:bottom w:val="none" w:sz="0" w:space="0" w:color="auto"/>
        <w:right w:val="none" w:sz="0" w:space="0" w:color="auto"/>
      </w:divBdr>
      <w:divsChild>
        <w:div w:id="1923366785">
          <w:marLeft w:val="0"/>
          <w:marRight w:val="0"/>
          <w:marTop w:val="0"/>
          <w:marBottom w:val="240"/>
          <w:divBdr>
            <w:top w:val="none" w:sz="0" w:space="0" w:color="auto"/>
            <w:left w:val="none" w:sz="0" w:space="0" w:color="auto"/>
            <w:bottom w:val="none" w:sz="0" w:space="0" w:color="auto"/>
            <w:right w:val="none" w:sz="0" w:space="0" w:color="auto"/>
          </w:divBdr>
        </w:div>
      </w:divsChild>
    </w:div>
    <w:div w:id="1081610103">
      <w:bodyDiv w:val="1"/>
      <w:marLeft w:val="0"/>
      <w:marRight w:val="0"/>
      <w:marTop w:val="0"/>
      <w:marBottom w:val="0"/>
      <w:divBdr>
        <w:top w:val="none" w:sz="0" w:space="0" w:color="auto"/>
        <w:left w:val="none" w:sz="0" w:space="0" w:color="auto"/>
        <w:bottom w:val="none" w:sz="0" w:space="0" w:color="auto"/>
        <w:right w:val="none" w:sz="0" w:space="0" w:color="auto"/>
      </w:divBdr>
      <w:divsChild>
        <w:div w:id="2007049688">
          <w:marLeft w:val="0"/>
          <w:marRight w:val="0"/>
          <w:marTop w:val="0"/>
          <w:marBottom w:val="0"/>
          <w:divBdr>
            <w:top w:val="none" w:sz="0" w:space="0" w:color="auto"/>
            <w:left w:val="none" w:sz="0" w:space="0" w:color="auto"/>
            <w:bottom w:val="none" w:sz="0" w:space="0" w:color="auto"/>
            <w:right w:val="none" w:sz="0" w:space="0" w:color="auto"/>
          </w:divBdr>
          <w:divsChild>
            <w:div w:id="2030372520">
              <w:marLeft w:val="0"/>
              <w:marRight w:val="0"/>
              <w:marTop w:val="0"/>
              <w:marBottom w:val="0"/>
              <w:divBdr>
                <w:top w:val="none" w:sz="0" w:space="0" w:color="auto"/>
                <w:left w:val="none" w:sz="0" w:space="0" w:color="auto"/>
                <w:bottom w:val="none" w:sz="0" w:space="0" w:color="auto"/>
                <w:right w:val="none" w:sz="0" w:space="0" w:color="auto"/>
              </w:divBdr>
              <w:divsChild>
                <w:div w:id="365373529">
                  <w:marLeft w:val="0"/>
                  <w:marRight w:val="0"/>
                  <w:marTop w:val="0"/>
                  <w:marBottom w:val="0"/>
                  <w:divBdr>
                    <w:top w:val="none" w:sz="0" w:space="0" w:color="auto"/>
                    <w:left w:val="none" w:sz="0" w:space="0" w:color="auto"/>
                    <w:bottom w:val="none" w:sz="0" w:space="0" w:color="auto"/>
                    <w:right w:val="none" w:sz="0" w:space="0" w:color="auto"/>
                  </w:divBdr>
                  <w:divsChild>
                    <w:div w:id="1139420287">
                      <w:marLeft w:val="0"/>
                      <w:marRight w:val="0"/>
                      <w:marTop w:val="0"/>
                      <w:marBottom w:val="0"/>
                      <w:divBdr>
                        <w:top w:val="none" w:sz="0" w:space="0" w:color="auto"/>
                        <w:left w:val="none" w:sz="0" w:space="0" w:color="auto"/>
                        <w:bottom w:val="none" w:sz="0" w:space="0" w:color="auto"/>
                        <w:right w:val="none" w:sz="0" w:space="0" w:color="auto"/>
                      </w:divBdr>
                      <w:divsChild>
                        <w:div w:id="1047948321">
                          <w:marLeft w:val="0"/>
                          <w:marRight w:val="0"/>
                          <w:marTop w:val="0"/>
                          <w:marBottom w:val="0"/>
                          <w:divBdr>
                            <w:top w:val="none" w:sz="0" w:space="0" w:color="auto"/>
                            <w:left w:val="none" w:sz="0" w:space="0" w:color="auto"/>
                            <w:bottom w:val="none" w:sz="0" w:space="0" w:color="auto"/>
                            <w:right w:val="none" w:sz="0" w:space="0" w:color="auto"/>
                          </w:divBdr>
                          <w:divsChild>
                            <w:div w:id="1313559943">
                              <w:marLeft w:val="0"/>
                              <w:marRight w:val="300"/>
                              <w:marTop w:val="180"/>
                              <w:marBottom w:val="0"/>
                              <w:divBdr>
                                <w:top w:val="none" w:sz="0" w:space="0" w:color="auto"/>
                                <w:left w:val="none" w:sz="0" w:space="0" w:color="auto"/>
                                <w:bottom w:val="none" w:sz="0" w:space="0" w:color="auto"/>
                                <w:right w:val="none" w:sz="0" w:space="0" w:color="auto"/>
                              </w:divBdr>
                              <w:divsChild>
                                <w:div w:id="52232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118156">
          <w:marLeft w:val="0"/>
          <w:marRight w:val="0"/>
          <w:marTop w:val="0"/>
          <w:marBottom w:val="0"/>
          <w:divBdr>
            <w:top w:val="none" w:sz="0" w:space="0" w:color="auto"/>
            <w:left w:val="none" w:sz="0" w:space="0" w:color="auto"/>
            <w:bottom w:val="none" w:sz="0" w:space="0" w:color="auto"/>
            <w:right w:val="none" w:sz="0" w:space="0" w:color="auto"/>
          </w:divBdr>
          <w:divsChild>
            <w:div w:id="408967860">
              <w:marLeft w:val="0"/>
              <w:marRight w:val="0"/>
              <w:marTop w:val="0"/>
              <w:marBottom w:val="0"/>
              <w:divBdr>
                <w:top w:val="none" w:sz="0" w:space="0" w:color="auto"/>
                <w:left w:val="none" w:sz="0" w:space="0" w:color="auto"/>
                <w:bottom w:val="none" w:sz="0" w:space="0" w:color="auto"/>
                <w:right w:val="none" w:sz="0" w:space="0" w:color="auto"/>
              </w:divBdr>
              <w:divsChild>
                <w:div w:id="140579401">
                  <w:marLeft w:val="0"/>
                  <w:marRight w:val="0"/>
                  <w:marTop w:val="0"/>
                  <w:marBottom w:val="0"/>
                  <w:divBdr>
                    <w:top w:val="none" w:sz="0" w:space="0" w:color="auto"/>
                    <w:left w:val="none" w:sz="0" w:space="0" w:color="auto"/>
                    <w:bottom w:val="none" w:sz="0" w:space="0" w:color="auto"/>
                    <w:right w:val="none" w:sz="0" w:space="0" w:color="auto"/>
                  </w:divBdr>
                  <w:divsChild>
                    <w:div w:id="1461726428">
                      <w:marLeft w:val="0"/>
                      <w:marRight w:val="0"/>
                      <w:marTop w:val="0"/>
                      <w:marBottom w:val="0"/>
                      <w:divBdr>
                        <w:top w:val="none" w:sz="0" w:space="0" w:color="auto"/>
                        <w:left w:val="none" w:sz="0" w:space="0" w:color="auto"/>
                        <w:bottom w:val="none" w:sz="0" w:space="0" w:color="auto"/>
                        <w:right w:val="none" w:sz="0" w:space="0" w:color="auto"/>
                      </w:divBdr>
                      <w:divsChild>
                        <w:div w:id="17808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035561">
      <w:bodyDiv w:val="1"/>
      <w:marLeft w:val="0"/>
      <w:marRight w:val="0"/>
      <w:marTop w:val="0"/>
      <w:marBottom w:val="0"/>
      <w:divBdr>
        <w:top w:val="none" w:sz="0" w:space="0" w:color="auto"/>
        <w:left w:val="none" w:sz="0" w:space="0" w:color="auto"/>
        <w:bottom w:val="none" w:sz="0" w:space="0" w:color="auto"/>
        <w:right w:val="none" w:sz="0" w:space="0" w:color="auto"/>
      </w:divBdr>
    </w:div>
    <w:div w:id="1352074582">
      <w:bodyDiv w:val="1"/>
      <w:marLeft w:val="0"/>
      <w:marRight w:val="0"/>
      <w:marTop w:val="0"/>
      <w:marBottom w:val="0"/>
      <w:divBdr>
        <w:top w:val="none" w:sz="0" w:space="0" w:color="auto"/>
        <w:left w:val="none" w:sz="0" w:space="0" w:color="auto"/>
        <w:bottom w:val="none" w:sz="0" w:space="0" w:color="auto"/>
        <w:right w:val="none" w:sz="0" w:space="0" w:color="auto"/>
      </w:divBdr>
    </w:div>
    <w:div w:id="1364788465">
      <w:bodyDiv w:val="1"/>
      <w:marLeft w:val="0"/>
      <w:marRight w:val="0"/>
      <w:marTop w:val="0"/>
      <w:marBottom w:val="0"/>
      <w:divBdr>
        <w:top w:val="none" w:sz="0" w:space="0" w:color="auto"/>
        <w:left w:val="none" w:sz="0" w:space="0" w:color="auto"/>
        <w:bottom w:val="none" w:sz="0" w:space="0" w:color="auto"/>
        <w:right w:val="none" w:sz="0" w:space="0" w:color="auto"/>
      </w:divBdr>
    </w:div>
    <w:div w:id="1406881985">
      <w:bodyDiv w:val="1"/>
      <w:marLeft w:val="0"/>
      <w:marRight w:val="0"/>
      <w:marTop w:val="0"/>
      <w:marBottom w:val="0"/>
      <w:divBdr>
        <w:top w:val="none" w:sz="0" w:space="0" w:color="auto"/>
        <w:left w:val="none" w:sz="0" w:space="0" w:color="auto"/>
        <w:bottom w:val="none" w:sz="0" w:space="0" w:color="auto"/>
        <w:right w:val="none" w:sz="0" w:space="0" w:color="auto"/>
      </w:divBdr>
    </w:div>
    <w:div w:id="1418333248">
      <w:bodyDiv w:val="1"/>
      <w:marLeft w:val="0"/>
      <w:marRight w:val="0"/>
      <w:marTop w:val="0"/>
      <w:marBottom w:val="0"/>
      <w:divBdr>
        <w:top w:val="none" w:sz="0" w:space="0" w:color="auto"/>
        <w:left w:val="none" w:sz="0" w:space="0" w:color="auto"/>
        <w:bottom w:val="none" w:sz="0" w:space="0" w:color="auto"/>
        <w:right w:val="none" w:sz="0" w:space="0" w:color="auto"/>
      </w:divBdr>
    </w:div>
    <w:div w:id="1501653742">
      <w:bodyDiv w:val="1"/>
      <w:marLeft w:val="0"/>
      <w:marRight w:val="0"/>
      <w:marTop w:val="0"/>
      <w:marBottom w:val="0"/>
      <w:divBdr>
        <w:top w:val="none" w:sz="0" w:space="0" w:color="auto"/>
        <w:left w:val="none" w:sz="0" w:space="0" w:color="auto"/>
        <w:bottom w:val="none" w:sz="0" w:space="0" w:color="auto"/>
        <w:right w:val="none" w:sz="0" w:space="0" w:color="auto"/>
      </w:divBdr>
    </w:div>
    <w:div w:id="1536961653">
      <w:bodyDiv w:val="1"/>
      <w:marLeft w:val="0"/>
      <w:marRight w:val="0"/>
      <w:marTop w:val="0"/>
      <w:marBottom w:val="0"/>
      <w:divBdr>
        <w:top w:val="none" w:sz="0" w:space="0" w:color="auto"/>
        <w:left w:val="none" w:sz="0" w:space="0" w:color="auto"/>
        <w:bottom w:val="none" w:sz="0" w:space="0" w:color="auto"/>
        <w:right w:val="none" w:sz="0" w:space="0" w:color="auto"/>
      </w:divBdr>
    </w:div>
    <w:div w:id="1562666769">
      <w:bodyDiv w:val="1"/>
      <w:marLeft w:val="0"/>
      <w:marRight w:val="0"/>
      <w:marTop w:val="0"/>
      <w:marBottom w:val="0"/>
      <w:divBdr>
        <w:top w:val="none" w:sz="0" w:space="0" w:color="auto"/>
        <w:left w:val="none" w:sz="0" w:space="0" w:color="auto"/>
        <w:bottom w:val="none" w:sz="0" w:space="0" w:color="auto"/>
        <w:right w:val="none" w:sz="0" w:space="0" w:color="auto"/>
      </w:divBdr>
    </w:div>
    <w:div w:id="1615749262">
      <w:bodyDiv w:val="1"/>
      <w:marLeft w:val="0"/>
      <w:marRight w:val="0"/>
      <w:marTop w:val="0"/>
      <w:marBottom w:val="0"/>
      <w:divBdr>
        <w:top w:val="none" w:sz="0" w:space="0" w:color="auto"/>
        <w:left w:val="none" w:sz="0" w:space="0" w:color="auto"/>
        <w:bottom w:val="none" w:sz="0" w:space="0" w:color="auto"/>
        <w:right w:val="none" w:sz="0" w:space="0" w:color="auto"/>
      </w:divBdr>
    </w:div>
    <w:div w:id="1624648882">
      <w:bodyDiv w:val="1"/>
      <w:marLeft w:val="0"/>
      <w:marRight w:val="0"/>
      <w:marTop w:val="0"/>
      <w:marBottom w:val="0"/>
      <w:divBdr>
        <w:top w:val="none" w:sz="0" w:space="0" w:color="auto"/>
        <w:left w:val="none" w:sz="0" w:space="0" w:color="auto"/>
        <w:bottom w:val="none" w:sz="0" w:space="0" w:color="auto"/>
        <w:right w:val="none" w:sz="0" w:space="0" w:color="auto"/>
      </w:divBdr>
      <w:divsChild>
        <w:div w:id="1417478270">
          <w:marLeft w:val="547"/>
          <w:marRight w:val="0"/>
          <w:marTop w:val="173"/>
          <w:marBottom w:val="0"/>
          <w:divBdr>
            <w:top w:val="none" w:sz="0" w:space="0" w:color="auto"/>
            <w:left w:val="none" w:sz="0" w:space="0" w:color="auto"/>
            <w:bottom w:val="none" w:sz="0" w:space="0" w:color="auto"/>
            <w:right w:val="none" w:sz="0" w:space="0" w:color="auto"/>
          </w:divBdr>
        </w:div>
      </w:divsChild>
    </w:div>
    <w:div w:id="1821460523">
      <w:bodyDiv w:val="1"/>
      <w:marLeft w:val="0"/>
      <w:marRight w:val="0"/>
      <w:marTop w:val="0"/>
      <w:marBottom w:val="0"/>
      <w:divBdr>
        <w:top w:val="none" w:sz="0" w:space="0" w:color="auto"/>
        <w:left w:val="none" w:sz="0" w:space="0" w:color="auto"/>
        <w:bottom w:val="none" w:sz="0" w:space="0" w:color="auto"/>
        <w:right w:val="none" w:sz="0" w:space="0" w:color="auto"/>
      </w:divBdr>
      <w:divsChild>
        <w:div w:id="1014302719">
          <w:marLeft w:val="0"/>
          <w:marRight w:val="0"/>
          <w:marTop w:val="0"/>
          <w:marBottom w:val="0"/>
          <w:divBdr>
            <w:top w:val="none" w:sz="0" w:space="0" w:color="auto"/>
            <w:left w:val="none" w:sz="0" w:space="0" w:color="auto"/>
            <w:bottom w:val="none" w:sz="0" w:space="0" w:color="auto"/>
            <w:right w:val="none" w:sz="0" w:space="0" w:color="auto"/>
          </w:divBdr>
          <w:divsChild>
            <w:div w:id="875971210">
              <w:marLeft w:val="0"/>
              <w:marRight w:val="0"/>
              <w:marTop w:val="0"/>
              <w:marBottom w:val="0"/>
              <w:divBdr>
                <w:top w:val="none" w:sz="0" w:space="0" w:color="auto"/>
                <w:left w:val="none" w:sz="0" w:space="0" w:color="auto"/>
                <w:bottom w:val="none" w:sz="0" w:space="0" w:color="auto"/>
                <w:right w:val="none" w:sz="0" w:space="0" w:color="auto"/>
              </w:divBdr>
              <w:divsChild>
                <w:div w:id="1834567363">
                  <w:marLeft w:val="0"/>
                  <w:marRight w:val="0"/>
                  <w:marTop w:val="0"/>
                  <w:marBottom w:val="0"/>
                  <w:divBdr>
                    <w:top w:val="none" w:sz="0" w:space="0" w:color="auto"/>
                    <w:left w:val="none" w:sz="0" w:space="0" w:color="auto"/>
                    <w:bottom w:val="none" w:sz="0" w:space="0" w:color="auto"/>
                    <w:right w:val="none" w:sz="0" w:space="0" w:color="auto"/>
                  </w:divBdr>
                  <w:divsChild>
                    <w:div w:id="2071876243">
                      <w:marLeft w:val="0"/>
                      <w:marRight w:val="0"/>
                      <w:marTop w:val="0"/>
                      <w:marBottom w:val="0"/>
                      <w:divBdr>
                        <w:top w:val="none" w:sz="0" w:space="0" w:color="auto"/>
                        <w:left w:val="none" w:sz="0" w:space="0" w:color="auto"/>
                        <w:bottom w:val="none" w:sz="0" w:space="0" w:color="auto"/>
                        <w:right w:val="none" w:sz="0" w:space="0" w:color="auto"/>
                      </w:divBdr>
                      <w:divsChild>
                        <w:div w:id="1854034169">
                          <w:marLeft w:val="0"/>
                          <w:marRight w:val="0"/>
                          <w:marTop w:val="0"/>
                          <w:marBottom w:val="0"/>
                          <w:divBdr>
                            <w:top w:val="none" w:sz="0" w:space="0" w:color="auto"/>
                            <w:left w:val="none" w:sz="0" w:space="0" w:color="auto"/>
                            <w:bottom w:val="none" w:sz="0" w:space="0" w:color="auto"/>
                            <w:right w:val="none" w:sz="0" w:space="0" w:color="auto"/>
                          </w:divBdr>
                          <w:divsChild>
                            <w:div w:id="130370425">
                              <w:marLeft w:val="0"/>
                              <w:marRight w:val="300"/>
                              <w:marTop w:val="180"/>
                              <w:marBottom w:val="0"/>
                              <w:divBdr>
                                <w:top w:val="none" w:sz="0" w:space="0" w:color="auto"/>
                                <w:left w:val="none" w:sz="0" w:space="0" w:color="auto"/>
                                <w:bottom w:val="none" w:sz="0" w:space="0" w:color="auto"/>
                                <w:right w:val="none" w:sz="0" w:space="0" w:color="auto"/>
                              </w:divBdr>
                              <w:divsChild>
                                <w:div w:id="20533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821335">
          <w:marLeft w:val="0"/>
          <w:marRight w:val="0"/>
          <w:marTop w:val="0"/>
          <w:marBottom w:val="0"/>
          <w:divBdr>
            <w:top w:val="none" w:sz="0" w:space="0" w:color="auto"/>
            <w:left w:val="none" w:sz="0" w:space="0" w:color="auto"/>
            <w:bottom w:val="none" w:sz="0" w:space="0" w:color="auto"/>
            <w:right w:val="none" w:sz="0" w:space="0" w:color="auto"/>
          </w:divBdr>
          <w:divsChild>
            <w:div w:id="1848665775">
              <w:marLeft w:val="0"/>
              <w:marRight w:val="0"/>
              <w:marTop w:val="0"/>
              <w:marBottom w:val="0"/>
              <w:divBdr>
                <w:top w:val="none" w:sz="0" w:space="0" w:color="auto"/>
                <w:left w:val="none" w:sz="0" w:space="0" w:color="auto"/>
                <w:bottom w:val="none" w:sz="0" w:space="0" w:color="auto"/>
                <w:right w:val="none" w:sz="0" w:space="0" w:color="auto"/>
              </w:divBdr>
              <w:divsChild>
                <w:div w:id="955137905">
                  <w:marLeft w:val="0"/>
                  <w:marRight w:val="0"/>
                  <w:marTop w:val="0"/>
                  <w:marBottom w:val="0"/>
                  <w:divBdr>
                    <w:top w:val="none" w:sz="0" w:space="0" w:color="auto"/>
                    <w:left w:val="none" w:sz="0" w:space="0" w:color="auto"/>
                    <w:bottom w:val="none" w:sz="0" w:space="0" w:color="auto"/>
                    <w:right w:val="none" w:sz="0" w:space="0" w:color="auto"/>
                  </w:divBdr>
                  <w:divsChild>
                    <w:div w:id="243800004">
                      <w:marLeft w:val="0"/>
                      <w:marRight w:val="0"/>
                      <w:marTop w:val="0"/>
                      <w:marBottom w:val="0"/>
                      <w:divBdr>
                        <w:top w:val="none" w:sz="0" w:space="0" w:color="auto"/>
                        <w:left w:val="none" w:sz="0" w:space="0" w:color="auto"/>
                        <w:bottom w:val="none" w:sz="0" w:space="0" w:color="auto"/>
                        <w:right w:val="none" w:sz="0" w:space="0" w:color="auto"/>
                      </w:divBdr>
                      <w:divsChild>
                        <w:div w:id="102551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910878">
      <w:bodyDiv w:val="1"/>
      <w:marLeft w:val="0"/>
      <w:marRight w:val="0"/>
      <w:marTop w:val="0"/>
      <w:marBottom w:val="0"/>
      <w:divBdr>
        <w:top w:val="none" w:sz="0" w:space="0" w:color="auto"/>
        <w:left w:val="none" w:sz="0" w:space="0" w:color="auto"/>
        <w:bottom w:val="none" w:sz="0" w:space="0" w:color="auto"/>
        <w:right w:val="none" w:sz="0" w:space="0" w:color="auto"/>
      </w:divBdr>
    </w:div>
    <w:div w:id="1957366809">
      <w:bodyDiv w:val="1"/>
      <w:marLeft w:val="0"/>
      <w:marRight w:val="0"/>
      <w:marTop w:val="0"/>
      <w:marBottom w:val="0"/>
      <w:divBdr>
        <w:top w:val="none" w:sz="0" w:space="0" w:color="auto"/>
        <w:left w:val="none" w:sz="0" w:space="0" w:color="auto"/>
        <w:bottom w:val="none" w:sz="0" w:space="0" w:color="auto"/>
        <w:right w:val="none" w:sz="0" w:space="0" w:color="auto"/>
      </w:divBdr>
    </w:div>
    <w:div w:id="201923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62F3B-5599-4783-9A09-2B00FCA61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1738</Words>
  <Characters>9911</Characters>
  <Application>Microsoft Office Word</Application>
  <DocSecurity>0</DocSecurity>
  <Lines>82</Lines>
  <Paragraphs>23</Paragraphs>
  <ScaleCrop>false</ScaleCrop>
  <Company>CIECA</Company>
  <LinksUpToDate>false</LinksUpToDate>
  <CharactersWithSpaces>11626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使用者</dc:creator>
  <cp:lastModifiedBy>user</cp:lastModifiedBy>
  <cp:revision>2</cp:revision>
  <cp:lastPrinted>2020-12-01T00:42:00Z</cp:lastPrinted>
  <dcterms:created xsi:type="dcterms:W3CDTF">2020-12-08T08:51:00Z</dcterms:created>
  <dcterms:modified xsi:type="dcterms:W3CDTF">2020-12-08T08:51:00Z</dcterms:modified>
</cp:coreProperties>
</file>